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C9FAA" w14:textId="4DD39C87" w:rsidR="005228B9" w:rsidRDefault="005C7D0D" w:rsidP="005228B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УТВЕРЖДЕНЫ:</w:t>
      </w:r>
      <w:r w:rsidRPr="005228B9">
        <w:rPr>
          <w:sz w:val="28"/>
          <w:szCs w:val="28"/>
        </w:rPr>
        <w:t xml:space="preserve"> </w:t>
      </w:r>
    </w:p>
    <w:p w14:paraId="21761CD1" w14:textId="199902F9" w:rsidR="00DA37C4" w:rsidRDefault="00DA37C4" w:rsidP="005228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5C7D0D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строительства</w:t>
      </w:r>
    </w:p>
    <w:p w14:paraId="4B3C5285" w14:textId="77777777" w:rsidR="00DA37C4" w:rsidRDefault="00DA37C4" w:rsidP="005228B9">
      <w:pPr>
        <w:jc w:val="right"/>
        <w:rPr>
          <w:sz w:val="28"/>
          <w:szCs w:val="28"/>
        </w:rPr>
      </w:pPr>
      <w:r>
        <w:rPr>
          <w:sz w:val="28"/>
          <w:szCs w:val="28"/>
        </w:rPr>
        <w:t>и жилищно-коммунального хозяйства</w:t>
      </w:r>
    </w:p>
    <w:p w14:paraId="643694ED" w14:textId="77777777" w:rsidR="00DA37C4" w:rsidRDefault="00DA37C4" w:rsidP="005228B9">
      <w:pPr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1CFC356C" w14:textId="57AF958C" w:rsidR="00DA37C4" w:rsidRPr="005228B9" w:rsidRDefault="00DA37C4" w:rsidP="005228B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_____________201</w:t>
      </w:r>
      <w:r w:rsidR="00F64EBA">
        <w:rPr>
          <w:sz w:val="28"/>
          <w:szCs w:val="28"/>
        </w:rPr>
        <w:t>6</w:t>
      </w:r>
      <w:r>
        <w:rPr>
          <w:sz w:val="28"/>
          <w:szCs w:val="28"/>
        </w:rPr>
        <w:t xml:space="preserve"> г. №_____</w:t>
      </w:r>
    </w:p>
    <w:p w14:paraId="129A243D" w14:textId="77777777" w:rsidR="005228B9" w:rsidRDefault="005228B9" w:rsidP="00955EEB">
      <w:pPr>
        <w:jc w:val="center"/>
        <w:rPr>
          <w:b/>
          <w:sz w:val="28"/>
          <w:szCs w:val="28"/>
        </w:rPr>
      </w:pPr>
    </w:p>
    <w:p w14:paraId="3534CA09" w14:textId="77777777" w:rsidR="00E455B4" w:rsidRDefault="00E455B4" w:rsidP="001712A3">
      <w:pPr>
        <w:pStyle w:val="a0"/>
        <w:spacing w:after="0" w:line="240" w:lineRule="auto"/>
        <w:ind w:left="57" w:firstLine="663"/>
        <w:jc w:val="center"/>
        <w:rPr>
          <w:b/>
          <w:sz w:val="28"/>
          <w:szCs w:val="28"/>
        </w:rPr>
      </w:pPr>
    </w:p>
    <w:p w14:paraId="3E6CEDE2" w14:textId="77777777" w:rsidR="00A71492" w:rsidRDefault="001712A3" w:rsidP="001712A3">
      <w:pPr>
        <w:pStyle w:val="a0"/>
        <w:spacing w:after="0" w:line="240" w:lineRule="auto"/>
        <w:ind w:left="57" w:firstLine="663"/>
        <w:jc w:val="center"/>
        <w:rPr>
          <w:b/>
          <w:sz w:val="28"/>
          <w:szCs w:val="28"/>
        </w:rPr>
      </w:pPr>
      <w:r w:rsidRPr="001712A3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1712A3">
        <w:rPr>
          <w:b/>
          <w:sz w:val="28"/>
          <w:szCs w:val="28"/>
        </w:rPr>
        <w:t xml:space="preserve"> определения класса энергетической эффективности многоквартирных домов </w:t>
      </w:r>
    </w:p>
    <w:p w14:paraId="73EEDA01" w14:textId="77777777" w:rsidR="00E36BA3" w:rsidRPr="00E36BA3" w:rsidRDefault="00E36BA3" w:rsidP="005A6627">
      <w:pPr>
        <w:pStyle w:val="a0"/>
        <w:spacing w:before="120" w:line="240" w:lineRule="auto"/>
        <w:ind w:left="57" w:firstLine="663"/>
        <w:jc w:val="center"/>
        <w:rPr>
          <w:b/>
          <w:sz w:val="28"/>
          <w:szCs w:val="28"/>
        </w:rPr>
      </w:pPr>
      <w:r w:rsidRPr="00E36BA3">
        <w:rPr>
          <w:b/>
          <w:sz w:val="28"/>
          <w:szCs w:val="28"/>
          <w:lang w:val="en-US"/>
        </w:rPr>
        <w:t>I</w:t>
      </w:r>
      <w:r w:rsidR="00864857">
        <w:rPr>
          <w:b/>
          <w:sz w:val="28"/>
          <w:szCs w:val="28"/>
        </w:rPr>
        <w:t>.</w:t>
      </w:r>
      <w:r w:rsidRPr="00E75033">
        <w:rPr>
          <w:b/>
          <w:sz w:val="28"/>
          <w:szCs w:val="28"/>
        </w:rPr>
        <w:t xml:space="preserve"> </w:t>
      </w:r>
      <w:r w:rsidRPr="00E36BA3">
        <w:rPr>
          <w:b/>
          <w:sz w:val="28"/>
          <w:szCs w:val="28"/>
        </w:rPr>
        <w:t>Общие све</w:t>
      </w:r>
      <w:r>
        <w:rPr>
          <w:b/>
          <w:sz w:val="28"/>
          <w:szCs w:val="28"/>
        </w:rPr>
        <w:t>д</w:t>
      </w:r>
      <w:r w:rsidRPr="00E36BA3">
        <w:rPr>
          <w:b/>
          <w:sz w:val="28"/>
          <w:szCs w:val="28"/>
        </w:rPr>
        <w:t>ения</w:t>
      </w:r>
    </w:p>
    <w:p w14:paraId="2D2E4F93" w14:textId="1646743A" w:rsidR="00994FF2" w:rsidRPr="00CA17B4" w:rsidRDefault="00994FF2" w:rsidP="00CA17B4">
      <w:pPr>
        <w:ind w:firstLine="709"/>
        <w:jc w:val="both"/>
        <w:rPr>
          <w:sz w:val="28"/>
          <w:szCs w:val="28"/>
        </w:rPr>
      </w:pPr>
      <w:r w:rsidRPr="00CA17B4">
        <w:rPr>
          <w:sz w:val="28"/>
          <w:szCs w:val="28"/>
        </w:rPr>
        <w:t xml:space="preserve">1. </w:t>
      </w:r>
      <w:r w:rsidR="00EC7A50" w:rsidRPr="00EC7A50">
        <w:rPr>
          <w:sz w:val="28"/>
          <w:szCs w:val="28"/>
        </w:rPr>
        <w:t xml:space="preserve">Правила определения класса энергетической эффективности многоквартирных домов </w:t>
      </w:r>
      <w:r w:rsidRPr="00CA17B4">
        <w:rPr>
          <w:sz w:val="28"/>
          <w:szCs w:val="28"/>
        </w:rPr>
        <w:t>ус</w:t>
      </w:r>
      <w:r w:rsidR="005C7D0D">
        <w:rPr>
          <w:sz w:val="28"/>
          <w:szCs w:val="28"/>
        </w:rPr>
        <w:t>танавливаются в соответствии с Ф</w:t>
      </w:r>
      <w:r w:rsidRPr="00CA17B4">
        <w:rPr>
          <w:sz w:val="28"/>
          <w:szCs w:val="28"/>
        </w:rPr>
        <w:t>едеральн</w:t>
      </w:r>
      <w:r w:rsidR="005228B9" w:rsidRPr="00CA17B4">
        <w:rPr>
          <w:sz w:val="28"/>
          <w:szCs w:val="28"/>
        </w:rPr>
        <w:t>ым</w:t>
      </w:r>
      <w:r w:rsidRPr="00CA17B4">
        <w:rPr>
          <w:sz w:val="28"/>
          <w:szCs w:val="28"/>
        </w:rPr>
        <w:t xml:space="preserve"> закон</w:t>
      </w:r>
      <w:r w:rsidR="005228B9" w:rsidRPr="00CA17B4">
        <w:rPr>
          <w:sz w:val="28"/>
          <w:szCs w:val="28"/>
        </w:rPr>
        <w:t>ом</w:t>
      </w:r>
      <w:r w:rsidRPr="00CA17B4">
        <w:rPr>
          <w:sz w:val="28"/>
          <w:szCs w:val="28"/>
        </w:rPr>
        <w:t xml:space="preserve"> от 23</w:t>
      </w:r>
      <w:r w:rsidR="001712A3">
        <w:rPr>
          <w:sz w:val="28"/>
          <w:szCs w:val="28"/>
        </w:rPr>
        <w:t xml:space="preserve"> ноября </w:t>
      </w:r>
      <w:r w:rsidRPr="00CA17B4">
        <w:rPr>
          <w:sz w:val="28"/>
          <w:szCs w:val="28"/>
        </w:rPr>
        <w:t>2009</w:t>
      </w:r>
      <w:r w:rsidR="001712A3">
        <w:rPr>
          <w:sz w:val="28"/>
          <w:szCs w:val="28"/>
        </w:rPr>
        <w:t xml:space="preserve"> г.</w:t>
      </w:r>
      <w:r w:rsidRPr="00CA17B4">
        <w:rPr>
          <w:sz w:val="28"/>
          <w:szCs w:val="28"/>
        </w:rPr>
        <w:t xml:space="preserve"> № 261-ФЗ «Об энергосбережении и повышении энергетической эффективности и о внесении изменений в отдельные законодательные акты </w:t>
      </w:r>
      <w:r w:rsidR="00E75033" w:rsidRPr="00CA17B4">
        <w:rPr>
          <w:sz w:val="28"/>
          <w:szCs w:val="28"/>
        </w:rPr>
        <w:t>Р</w:t>
      </w:r>
      <w:r w:rsidRPr="00CA17B4">
        <w:rPr>
          <w:sz w:val="28"/>
          <w:szCs w:val="28"/>
        </w:rPr>
        <w:t xml:space="preserve">оссийской </w:t>
      </w:r>
      <w:r w:rsidR="00E75033" w:rsidRPr="00CA17B4">
        <w:rPr>
          <w:sz w:val="28"/>
          <w:szCs w:val="28"/>
        </w:rPr>
        <w:t>Ф</w:t>
      </w:r>
      <w:r w:rsidRPr="00CA17B4">
        <w:rPr>
          <w:sz w:val="28"/>
          <w:szCs w:val="28"/>
        </w:rPr>
        <w:t>едерации»</w:t>
      </w:r>
      <w:r w:rsidR="005228B9" w:rsidRPr="00CA17B4">
        <w:rPr>
          <w:sz w:val="28"/>
          <w:szCs w:val="28"/>
        </w:rPr>
        <w:t xml:space="preserve"> и п</w:t>
      </w:r>
      <w:r w:rsidRPr="00CA17B4">
        <w:rPr>
          <w:sz w:val="28"/>
          <w:szCs w:val="28"/>
        </w:rPr>
        <w:t>остановлени</w:t>
      </w:r>
      <w:r w:rsidR="005228B9" w:rsidRPr="00CA17B4">
        <w:rPr>
          <w:sz w:val="28"/>
          <w:szCs w:val="28"/>
        </w:rPr>
        <w:t>ем</w:t>
      </w:r>
      <w:r w:rsidRPr="00CA17B4">
        <w:rPr>
          <w:sz w:val="28"/>
          <w:szCs w:val="28"/>
        </w:rPr>
        <w:t xml:space="preserve"> Правительства Российской Федерации от 25 января 2011</w:t>
      </w:r>
      <w:r w:rsidR="001712A3">
        <w:rPr>
          <w:sz w:val="28"/>
          <w:szCs w:val="28"/>
        </w:rPr>
        <w:t xml:space="preserve"> </w:t>
      </w:r>
      <w:r w:rsidRPr="00CA17B4">
        <w:rPr>
          <w:sz w:val="28"/>
          <w:szCs w:val="28"/>
        </w:rPr>
        <w:t>г. №</w:t>
      </w:r>
      <w:r w:rsidR="001712A3">
        <w:rPr>
          <w:sz w:val="28"/>
          <w:szCs w:val="28"/>
        </w:rPr>
        <w:t xml:space="preserve"> </w:t>
      </w:r>
      <w:r w:rsidRPr="00CA17B4">
        <w:rPr>
          <w:sz w:val="28"/>
          <w:szCs w:val="28"/>
        </w:rPr>
        <w:t>18 «Об утверждении Правил установления требований энергетической эффективности для зданий, строений и сооружений и требований к правилам определения класса энергетической эффективности многоквартирных домов»</w:t>
      </w:r>
      <w:r w:rsidR="005228B9" w:rsidRPr="00CA17B4">
        <w:rPr>
          <w:sz w:val="28"/>
          <w:szCs w:val="28"/>
        </w:rPr>
        <w:t>.</w:t>
      </w:r>
    </w:p>
    <w:p w14:paraId="64AF93F1" w14:textId="0DD76F82" w:rsidR="00002B8F" w:rsidRPr="00002B8F" w:rsidRDefault="005E0F31" w:rsidP="00002B8F">
      <w:pPr>
        <w:pStyle w:val="a0"/>
        <w:spacing w:after="0" w:line="240" w:lineRule="auto"/>
        <w:ind w:left="57" w:firstLine="663"/>
        <w:rPr>
          <w:color w:val="000000" w:themeColor="text1"/>
          <w:sz w:val="28"/>
          <w:szCs w:val="28"/>
        </w:rPr>
      </w:pPr>
      <w:r w:rsidRPr="005E0F31">
        <w:rPr>
          <w:sz w:val="28"/>
          <w:szCs w:val="28"/>
        </w:rPr>
        <w:t>2</w:t>
      </w:r>
      <w:r w:rsidR="00955EEB" w:rsidRPr="00DC65A6">
        <w:rPr>
          <w:sz w:val="28"/>
          <w:szCs w:val="28"/>
        </w:rPr>
        <w:t>. </w:t>
      </w:r>
      <w:r w:rsidR="005E0F97" w:rsidRPr="00FC6E24">
        <w:rPr>
          <w:sz w:val="28"/>
          <w:szCs w:val="28"/>
        </w:rPr>
        <w:t xml:space="preserve">Класс энергетической эффективности </w:t>
      </w:r>
      <w:r w:rsidR="000C0B73">
        <w:rPr>
          <w:sz w:val="28"/>
          <w:szCs w:val="28"/>
        </w:rPr>
        <w:t xml:space="preserve">многоквартирного дома </w:t>
      </w:r>
      <w:r w:rsidR="005E0F97" w:rsidRPr="00FC6E24">
        <w:rPr>
          <w:sz w:val="28"/>
          <w:szCs w:val="28"/>
        </w:rPr>
        <w:t>определяется</w:t>
      </w:r>
      <w:r w:rsidR="00BB1BC0">
        <w:rPr>
          <w:sz w:val="28"/>
          <w:szCs w:val="28"/>
        </w:rPr>
        <w:t xml:space="preserve"> </w:t>
      </w:r>
      <w:r w:rsidR="00745EE8">
        <w:rPr>
          <w:sz w:val="28"/>
          <w:szCs w:val="28"/>
        </w:rPr>
        <w:t>сравнением</w:t>
      </w:r>
      <w:r w:rsidR="005E0F97" w:rsidRPr="00FC6E24">
        <w:rPr>
          <w:sz w:val="28"/>
          <w:szCs w:val="28"/>
        </w:rPr>
        <w:t xml:space="preserve"> (</w:t>
      </w:r>
      <w:r w:rsidR="00745EE8" w:rsidRPr="00FC6E24">
        <w:rPr>
          <w:sz w:val="28"/>
          <w:szCs w:val="28"/>
        </w:rPr>
        <w:t>определени</w:t>
      </w:r>
      <w:r w:rsidR="00745EE8">
        <w:rPr>
          <w:sz w:val="28"/>
          <w:szCs w:val="28"/>
        </w:rPr>
        <w:t>ем</w:t>
      </w:r>
      <w:r w:rsidR="00BB1BC0">
        <w:rPr>
          <w:sz w:val="28"/>
          <w:szCs w:val="28"/>
        </w:rPr>
        <w:t xml:space="preserve"> </w:t>
      </w:r>
      <w:r w:rsidR="00745EE8">
        <w:rPr>
          <w:sz w:val="28"/>
          <w:szCs w:val="28"/>
        </w:rPr>
        <w:t>отношения</w:t>
      </w:r>
      <w:r w:rsidR="005E0F97" w:rsidRPr="00FC6E24">
        <w:rPr>
          <w:sz w:val="28"/>
          <w:szCs w:val="28"/>
        </w:rPr>
        <w:t>) фактических</w:t>
      </w:r>
      <w:r w:rsidR="006D0723">
        <w:rPr>
          <w:sz w:val="28"/>
          <w:szCs w:val="28"/>
        </w:rPr>
        <w:t xml:space="preserve"> </w:t>
      </w:r>
      <w:r w:rsidRPr="005E0F31">
        <w:rPr>
          <w:sz w:val="28"/>
          <w:szCs w:val="28"/>
        </w:rPr>
        <w:t>(</w:t>
      </w:r>
      <w:r w:rsidR="001D3070" w:rsidRPr="001D3070">
        <w:rPr>
          <w:sz w:val="28"/>
          <w:szCs w:val="28"/>
        </w:rPr>
        <w:t>опреде</w:t>
      </w:r>
      <w:r w:rsidR="001D3070">
        <w:rPr>
          <w:sz w:val="28"/>
          <w:szCs w:val="28"/>
        </w:rPr>
        <w:t>ленных инструментально-расчетны</w:t>
      </w:r>
      <w:r w:rsidR="001D3070" w:rsidRPr="001D3070">
        <w:rPr>
          <w:sz w:val="28"/>
          <w:szCs w:val="28"/>
        </w:rPr>
        <w:t>м способом</w:t>
      </w:r>
      <w:r w:rsidR="00E72796">
        <w:rPr>
          <w:sz w:val="28"/>
          <w:szCs w:val="28"/>
        </w:rPr>
        <w:t xml:space="preserve">) значений показателя </w:t>
      </w:r>
      <w:r w:rsidR="00E72796" w:rsidRPr="00C07039">
        <w:rPr>
          <w:color w:val="000000" w:themeColor="text1"/>
          <w:sz w:val="28"/>
          <w:szCs w:val="28"/>
        </w:rPr>
        <w:t xml:space="preserve">удельного годового расхода энергетических ресурсов, </w:t>
      </w:r>
      <w:r w:rsidR="00745EE8">
        <w:rPr>
          <w:color w:val="000000" w:themeColor="text1"/>
          <w:sz w:val="28"/>
          <w:szCs w:val="28"/>
        </w:rPr>
        <w:t>включающ</w:t>
      </w:r>
      <w:r w:rsidR="006A27CD">
        <w:rPr>
          <w:color w:val="000000" w:themeColor="text1"/>
          <w:sz w:val="28"/>
          <w:szCs w:val="28"/>
        </w:rPr>
        <w:t>его</w:t>
      </w:r>
      <w:r w:rsidR="00745EE8">
        <w:rPr>
          <w:color w:val="000000" w:themeColor="text1"/>
          <w:sz w:val="28"/>
          <w:szCs w:val="28"/>
        </w:rPr>
        <w:t xml:space="preserve"> </w:t>
      </w:r>
      <w:r w:rsidR="00E72796" w:rsidRPr="00C07039">
        <w:rPr>
          <w:color w:val="000000" w:themeColor="text1"/>
          <w:sz w:val="28"/>
          <w:szCs w:val="28"/>
        </w:rPr>
        <w:t xml:space="preserve">удельный </w:t>
      </w:r>
      <w:r w:rsidR="006A27CD">
        <w:rPr>
          <w:color w:val="000000" w:themeColor="text1"/>
          <w:sz w:val="28"/>
          <w:szCs w:val="28"/>
        </w:rPr>
        <w:t xml:space="preserve">годовой </w:t>
      </w:r>
      <w:r w:rsidR="00E72796" w:rsidRPr="00C07039">
        <w:rPr>
          <w:color w:val="000000" w:themeColor="text1"/>
          <w:sz w:val="28"/>
          <w:szCs w:val="28"/>
        </w:rPr>
        <w:t xml:space="preserve">расход </w:t>
      </w:r>
      <w:r w:rsidR="00DC2770" w:rsidRPr="00C07039">
        <w:rPr>
          <w:color w:val="000000" w:themeColor="text1"/>
          <w:sz w:val="28"/>
          <w:szCs w:val="28"/>
        </w:rPr>
        <w:t>тепловой энергии</w:t>
      </w:r>
      <w:r w:rsidR="00E72796" w:rsidRPr="00C07039">
        <w:rPr>
          <w:color w:val="000000" w:themeColor="text1"/>
          <w:sz w:val="28"/>
          <w:szCs w:val="28"/>
        </w:rPr>
        <w:t xml:space="preserve"> на отопление, вентиляцию и горячее водоснабжение</w:t>
      </w:r>
      <w:r w:rsidR="00DC3673" w:rsidRPr="00C07039">
        <w:rPr>
          <w:color w:val="000000" w:themeColor="text1"/>
          <w:sz w:val="28"/>
          <w:szCs w:val="28"/>
        </w:rPr>
        <w:t>,</w:t>
      </w:r>
      <w:r w:rsidR="00DC3673" w:rsidRPr="00C07039">
        <w:rPr>
          <w:color w:val="000000" w:themeColor="text1"/>
        </w:rPr>
        <w:t xml:space="preserve"> </w:t>
      </w:r>
      <w:r w:rsidR="00DC3673" w:rsidRPr="00C07039">
        <w:rPr>
          <w:color w:val="000000" w:themeColor="text1"/>
          <w:sz w:val="28"/>
          <w:szCs w:val="28"/>
        </w:rPr>
        <w:t xml:space="preserve">а также </w:t>
      </w:r>
      <w:r w:rsidR="00E926F0" w:rsidRPr="00E926F0">
        <w:rPr>
          <w:color w:val="000000" w:themeColor="text1"/>
          <w:sz w:val="28"/>
          <w:szCs w:val="28"/>
        </w:rPr>
        <w:t xml:space="preserve">на электроснабжение в части расхода электрической энергии, </w:t>
      </w:r>
      <w:r w:rsidR="00AE5A61" w:rsidRPr="00E926F0">
        <w:rPr>
          <w:color w:val="000000" w:themeColor="text1"/>
          <w:sz w:val="28"/>
          <w:szCs w:val="28"/>
        </w:rPr>
        <w:t>потребляем</w:t>
      </w:r>
      <w:r w:rsidR="00AE5A61">
        <w:rPr>
          <w:color w:val="000000" w:themeColor="text1"/>
          <w:sz w:val="28"/>
          <w:szCs w:val="28"/>
        </w:rPr>
        <w:t>ой</w:t>
      </w:r>
      <w:r w:rsidR="00AE5A61" w:rsidRPr="00E926F0">
        <w:rPr>
          <w:color w:val="000000" w:themeColor="text1"/>
          <w:sz w:val="28"/>
          <w:szCs w:val="28"/>
        </w:rPr>
        <w:t xml:space="preserve"> </w:t>
      </w:r>
      <w:r w:rsidR="00E926F0" w:rsidRPr="00E926F0">
        <w:rPr>
          <w:color w:val="000000" w:themeColor="text1"/>
          <w:sz w:val="28"/>
          <w:szCs w:val="28"/>
        </w:rPr>
        <w:t>при содержании общего имущества в многоквартирном доме, а также за отведение сточных вод в целях содержания общего имущества в многоквартирном доме (далее - общедомовые нужды)</w:t>
      </w:r>
      <w:r w:rsidR="00DC3673" w:rsidRPr="00C07039">
        <w:rPr>
          <w:color w:val="000000" w:themeColor="text1"/>
          <w:sz w:val="28"/>
          <w:szCs w:val="28"/>
        </w:rPr>
        <w:t>,</w:t>
      </w:r>
      <w:r w:rsidR="005E0F97" w:rsidRPr="00C07039">
        <w:rPr>
          <w:color w:val="000000" w:themeColor="text1"/>
          <w:sz w:val="28"/>
          <w:szCs w:val="28"/>
        </w:rPr>
        <w:t xml:space="preserve"> и </w:t>
      </w:r>
      <w:r w:rsidR="00E72796" w:rsidRPr="00C07039">
        <w:rPr>
          <w:color w:val="000000" w:themeColor="text1"/>
          <w:sz w:val="28"/>
          <w:szCs w:val="28"/>
        </w:rPr>
        <w:t>базов</w:t>
      </w:r>
      <w:r w:rsidR="00472513">
        <w:rPr>
          <w:color w:val="000000" w:themeColor="text1"/>
          <w:sz w:val="28"/>
          <w:szCs w:val="28"/>
        </w:rPr>
        <w:t xml:space="preserve">ого уровня </w:t>
      </w:r>
      <w:r w:rsidR="00E72796" w:rsidRPr="00C07039">
        <w:rPr>
          <w:color w:val="000000" w:themeColor="text1"/>
          <w:sz w:val="28"/>
          <w:szCs w:val="28"/>
        </w:rPr>
        <w:t>показателя</w:t>
      </w:r>
      <w:r w:rsidR="00711E3B" w:rsidRPr="00C07039">
        <w:rPr>
          <w:color w:val="000000" w:themeColor="text1"/>
          <w:sz w:val="28"/>
          <w:szCs w:val="28"/>
        </w:rPr>
        <w:t xml:space="preserve"> удельного годового расхода энергетических ресурсов</w:t>
      </w:r>
      <w:r w:rsidR="006A27CD">
        <w:rPr>
          <w:color w:val="000000" w:themeColor="text1"/>
          <w:sz w:val="28"/>
          <w:szCs w:val="28"/>
        </w:rPr>
        <w:t>.</w:t>
      </w:r>
    </w:p>
    <w:p w14:paraId="3ECB60B7" w14:textId="77777777" w:rsidR="005E0F97" w:rsidRPr="00745EE8" w:rsidRDefault="00002B8F" w:rsidP="00002B8F">
      <w:pPr>
        <w:pStyle w:val="a0"/>
        <w:spacing w:after="0" w:line="240" w:lineRule="auto"/>
        <w:ind w:left="57" w:firstLine="663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5E0F97" w:rsidRPr="00C07039">
        <w:rPr>
          <w:color w:val="000000" w:themeColor="text1"/>
          <w:sz w:val="28"/>
          <w:szCs w:val="28"/>
        </w:rPr>
        <w:t>актические</w:t>
      </w:r>
      <w:r w:rsidR="006A27CD">
        <w:rPr>
          <w:color w:val="000000" w:themeColor="text1"/>
          <w:sz w:val="28"/>
          <w:szCs w:val="28"/>
        </w:rPr>
        <w:t xml:space="preserve"> </w:t>
      </w:r>
      <w:r w:rsidR="005E0F97" w:rsidRPr="00C07039">
        <w:rPr>
          <w:color w:val="000000" w:themeColor="text1"/>
          <w:sz w:val="28"/>
          <w:szCs w:val="28"/>
        </w:rPr>
        <w:t>значения</w:t>
      </w:r>
      <w:r w:rsidR="00711E3B" w:rsidRPr="00C07039">
        <w:rPr>
          <w:color w:val="000000" w:themeColor="text1"/>
          <w:sz w:val="28"/>
          <w:szCs w:val="28"/>
        </w:rPr>
        <w:t xml:space="preserve"> удельного годового расхода </w:t>
      </w:r>
      <w:r w:rsidR="00DC2770" w:rsidRPr="00C07039">
        <w:rPr>
          <w:color w:val="000000" w:themeColor="text1"/>
          <w:sz w:val="28"/>
          <w:szCs w:val="28"/>
        </w:rPr>
        <w:t xml:space="preserve">тепловой энергии на отопление и вентиляцию </w:t>
      </w:r>
      <w:r w:rsidR="005E0F97" w:rsidRPr="00FC6E24">
        <w:rPr>
          <w:sz w:val="28"/>
          <w:szCs w:val="28"/>
        </w:rPr>
        <w:t xml:space="preserve">должны быть приведены к </w:t>
      </w:r>
      <w:r w:rsidR="006A27CD">
        <w:rPr>
          <w:sz w:val="28"/>
          <w:szCs w:val="28"/>
        </w:rPr>
        <w:t xml:space="preserve">нормированным </w:t>
      </w:r>
      <w:r w:rsidR="005E0F97" w:rsidRPr="00FC6E24">
        <w:rPr>
          <w:sz w:val="28"/>
          <w:szCs w:val="28"/>
        </w:rPr>
        <w:t>условиям для сопостави</w:t>
      </w:r>
      <w:r w:rsidR="005E0F97">
        <w:rPr>
          <w:sz w:val="28"/>
          <w:szCs w:val="28"/>
        </w:rPr>
        <w:t xml:space="preserve">мости с </w:t>
      </w:r>
      <w:r w:rsidR="00711E3B">
        <w:rPr>
          <w:sz w:val="28"/>
          <w:szCs w:val="28"/>
        </w:rPr>
        <w:t xml:space="preserve">базовыми </w:t>
      </w:r>
      <w:r w:rsidR="00472513">
        <w:rPr>
          <w:sz w:val="28"/>
          <w:szCs w:val="28"/>
        </w:rPr>
        <w:t>уровнями</w:t>
      </w:r>
      <w:r w:rsidR="005E0F97">
        <w:rPr>
          <w:sz w:val="28"/>
          <w:szCs w:val="28"/>
        </w:rPr>
        <w:t>.</w:t>
      </w:r>
    </w:p>
    <w:p w14:paraId="1B4A0FFE" w14:textId="48CE4802" w:rsidR="00E17DE5" w:rsidRPr="000A28AE" w:rsidRDefault="006A27CD" w:rsidP="00955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0F97">
        <w:rPr>
          <w:sz w:val="28"/>
          <w:szCs w:val="28"/>
        </w:rPr>
        <w:t xml:space="preserve">. </w:t>
      </w:r>
      <w:r w:rsidR="009F7343" w:rsidRPr="009F7343">
        <w:rPr>
          <w:sz w:val="28"/>
          <w:szCs w:val="28"/>
        </w:rPr>
        <w:t xml:space="preserve">Класс энергетической эффективности многоквартирного дома, </w:t>
      </w:r>
      <w:r w:rsidR="0078232A" w:rsidRPr="008D4B1A">
        <w:rPr>
          <w:sz w:val="28"/>
          <w:szCs w:val="28"/>
        </w:rPr>
        <w:t>построенного, реконструированного или прошедшего капитальный ремонт и вводимого в эксплуатацию, а также подлежащего государственному строительному надзору,</w:t>
      </w:r>
      <w:r w:rsidR="009F7343" w:rsidRPr="009F7343">
        <w:rPr>
          <w:sz w:val="28"/>
          <w:szCs w:val="28"/>
        </w:rPr>
        <w:t xml:space="preserve"> </w:t>
      </w:r>
      <w:r w:rsidR="00915085">
        <w:rPr>
          <w:sz w:val="28"/>
          <w:szCs w:val="28"/>
        </w:rPr>
        <w:t>устанавливается</w:t>
      </w:r>
      <w:r w:rsidR="009F7343" w:rsidRPr="009F7343">
        <w:rPr>
          <w:sz w:val="28"/>
          <w:szCs w:val="28"/>
        </w:rPr>
        <w:t xml:space="preserve"> органом государственного строительного надзора</w:t>
      </w:r>
      <w:r w:rsidR="00DC2770">
        <w:rPr>
          <w:sz w:val="28"/>
          <w:szCs w:val="28"/>
        </w:rPr>
        <w:t xml:space="preserve"> </w:t>
      </w:r>
      <w:r w:rsidR="00C74B1D">
        <w:rPr>
          <w:sz w:val="28"/>
          <w:szCs w:val="28"/>
        </w:rPr>
        <w:t xml:space="preserve">субъекта Российской Федерации </w:t>
      </w:r>
      <w:r w:rsidR="00B87AE0">
        <w:rPr>
          <w:sz w:val="28"/>
          <w:szCs w:val="28"/>
        </w:rPr>
        <w:t xml:space="preserve">(далее – орган стройнадзора) </w:t>
      </w:r>
      <w:r w:rsidR="00DC2770" w:rsidRPr="005355D1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представляемой</w:t>
      </w:r>
      <w:r w:rsidR="00915085">
        <w:rPr>
          <w:sz w:val="28"/>
          <w:szCs w:val="28"/>
        </w:rPr>
        <w:t xml:space="preserve"> з</w:t>
      </w:r>
      <w:r w:rsidR="00DC2770" w:rsidRPr="005355D1">
        <w:rPr>
          <w:sz w:val="28"/>
          <w:szCs w:val="28"/>
        </w:rPr>
        <w:t xml:space="preserve">астройщиком </w:t>
      </w:r>
      <w:r>
        <w:rPr>
          <w:sz w:val="28"/>
          <w:szCs w:val="28"/>
        </w:rPr>
        <w:t xml:space="preserve">декларации </w:t>
      </w:r>
      <w:r w:rsidR="005E0F31">
        <w:rPr>
          <w:sz w:val="28"/>
          <w:szCs w:val="28"/>
        </w:rPr>
        <w:t xml:space="preserve">о </w:t>
      </w:r>
      <w:r w:rsidR="00B75BCA">
        <w:rPr>
          <w:sz w:val="28"/>
          <w:szCs w:val="28"/>
        </w:rPr>
        <w:t xml:space="preserve">фактических </w:t>
      </w:r>
      <w:r>
        <w:rPr>
          <w:sz w:val="28"/>
          <w:szCs w:val="28"/>
        </w:rPr>
        <w:t xml:space="preserve">значениях </w:t>
      </w:r>
      <w:r w:rsidR="00DC2770" w:rsidRPr="005355D1">
        <w:rPr>
          <w:sz w:val="28"/>
          <w:szCs w:val="28"/>
        </w:rPr>
        <w:t>годовы</w:t>
      </w:r>
      <w:r w:rsidR="00B75BCA">
        <w:rPr>
          <w:sz w:val="28"/>
          <w:szCs w:val="28"/>
        </w:rPr>
        <w:t>х</w:t>
      </w:r>
      <w:r w:rsidR="00DC2770" w:rsidRPr="005355D1">
        <w:rPr>
          <w:sz w:val="28"/>
          <w:szCs w:val="28"/>
        </w:rPr>
        <w:t xml:space="preserve"> удельны</w:t>
      </w:r>
      <w:r w:rsidR="00B75BCA">
        <w:rPr>
          <w:sz w:val="28"/>
          <w:szCs w:val="28"/>
        </w:rPr>
        <w:t>х</w:t>
      </w:r>
      <w:r w:rsidR="00DC2770" w:rsidRPr="005355D1">
        <w:rPr>
          <w:sz w:val="28"/>
          <w:szCs w:val="28"/>
        </w:rPr>
        <w:t xml:space="preserve"> величин расхода энергетических ресурсов</w:t>
      </w:r>
      <w:r w:rsidR="00A4690E">
        <w:rPr>
          <w:sz w:val="28"/>
          <w:szCs w:val="28"/>
        </w:rPr>
        <w:t xml:space="preserve"> (далее – декларация) путем выдачи </w:t>
      </w:r>
      <w:r w:rsidR="00E926F0" w:rsidRPr="00E926F0">
        <w:rPr>
          <w:sz w:val="28"/>
          <w:szCs w:val="28"/>
        </w:rPr>
        <w:t>акт</w:t>
      </w:r>
      <w:r w:rsidR="00E926F0">
        <w:rPr>
          <w:sz w:val="28"/>
          <w:szCs w:val="28"/>
        </w:rPr>
        <w:t>а</w:t>
      </w:r>
      <w:r w:rsidR="00E926F0" w:rsidRPr="00E926F0">
        <w:rPr>
          <w:sz w:val="28"/>
          <w:szCs w:val="28"/>
        </w:rPr>
        <w:t xml:space="preserve">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</w:t>
      </w:r>
      <w:r w:rsidR="00E926F0" w:rsidRPr="00E926F0" w:rsidDel="00E926F0">
        <w:rPr>
          <w:sz w:val="28"/>
          <w:szCs w:val="28"/>
        </w:rPr>
        <w:t xml:space="preserve"> </w:t>
      </w:r>
      <w:r w:rsidR="00A4690E">
        <w:rPr>
          <w:sz w:val="28"/>
          <w:szCs w:val="28"/>
        </w:rPr>
        <w:t xml:space="preserve">в порядке, установленном настоящими Правилами (далее – </w:t>
      </w:r>
      <w:r w:rsidR="00E926F0">
        <w:rPr>
          <w:sz w:val="28"/>
          <w:szCs w:val="28"/>
        </w:rPr>
        <w:t xml:space="preserve">акт </w:t>
      </w:r>
      <w:r w:rsidR="00620AAF">
        <w:rPr>
          <w:sz w:val="28"/>
          <w:szCs w:val="28"/>
        </w:rPr>
        <w:t>о классе энергоэффективности</w:t>
      </w:r>
      <w:r w:rsidR="005E550F">
        <w:rPr>
          <w:sz w:val="28"/>
          <w:szCs w:val="28"/>
        </w:rPr>
        <w:t xml:space="preserve"> </w:t>
      </w:r>
      <w:r w:rsidR="005C461D">
        <w:rPr>
          <w:sz w:val="28"/>
          <w:szCs w:val="28"/>
        </w:rPr>
        <w:t>многоквартирного дома</w:t>
      </w:r>
      <w:r w:rsidR="00A4690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A28AE" w:rsidRPr="000A28AE">
        <w:rPr>
          <w:sz w:val="28"/>
          <w:szCs w:val="28"/>
        </w:rPr>
        <w:t xml:space="preserve"> </w:t>
      </w:r>
    </w:p>
    <w:p w14:paraId="03545001" w14:textId="5336FB72" w:rsidR="006A27CD" w:rsidRPr="00510ED3" w:rsidRDefault="006A27CD" w:rsidP="004451E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</w:t>
      </w:r>
      <w:r w:rsidRPr="001712A3">
        <w:t xml:space="preserve"> </w:t>
      </w:r>
      <w:r w:rsidRPr="009F7343">
        <w:rPr>
          <w:sz w:val="28"/>
          <w:szCs w:val="28"/>
        </w:rPr>
        <w:t>Класс энергетической эффективности многоквартирного дома</w:t>
      </w:r>
      <w:r w:rsidR="006F6A50">
        <w:rPr>
          <w:sz w:val="28"/>
        </w:rPr>
        <w:t xml:space="preserve"> </w:t>
      </w:r>
      <w:r>
        <w:rPr>
          <w:sz w:val="28"/>
        </w:rPr>
        <w:t xml:space="preserve">в </w:t>
      </w:r>
      <w:r w:rsidRPr="00722BFB">
        <w:rPr>
          <w:sz w:val="28"/>
        </w:rPr>
        <w:t xml:space="preserve">процессе эксплуатации устанавливается </w:t>
      </w:r>
      <w:r w:rsidR="00722BFB" w:rsidRPr="00722BFB">
        <w:rPr>
          <w:sz w:val="28"/>
        </w:rPr>
        <w:t xml:space="preserve">и подтверждается </w:t>
      </w:r>
      <w:r w:rsidRPr="00722BFB">
        <w:rPr>
          <w:sz w:val="28"/>
        </w:rPr>
        <w:t xml:space="preserve">органом государственного жилищного надзора </w:t>
      </w:r>
      <w:r w:rsidR="00C74B1D">
        <w:rPr>
          <w:sz w:val="28"/>
        </w:rPr>
        <w:t xml:space="preserve">(далее – ГЖИ) </w:t>
      </w:r>
      <w:r w:rsidRPr="00722BFB">
        <w:rPr>
          <w:sz w:val="28"/>
        </w:rPr>
        <w:t xml:space="preserve">на основании </w:t>
      </w:r>
      <w:r w:rsidR="006F6A50" w:rsidRPr="00722BFB">
        <w:rPr>
          <w:sz w:val="28"/>
        </w:rPr>
        <w:t xml:space="preserve">декларации </w:t>
      </w:r>
      <w:r w:rsidR="006F6A50" w:rsidRPr="00722BFB">
        <w:rPr>
          <w:sz w:val="28"/>
          <w:szCs w:val="28"/>
        </w:rPr>
        <w:t xml:space="preserve">или на основании </w:t>
      </w:r>
      <w:r w:rsidR="006F6A50" w:rsidRPr="00722BFB">
        <w:rPr>
          <w:sz w:val="28"/>
        </w:rPr>
        <w:t>результатов</w:t>
      </w:r>
      <w:r w:rsidRPr="00722BFB">
        <w:rPr>
          <w:sz w:val="28"/>
        </w:rPr>
        <w:t xml:space="preserve"> энергетического обследования</w:t>
      </w:r>
      <w:r w:rsidR="004451E5" w:rsidRPr="00722BFB">
        <w:rPr>
          <w:sz w:val="28"/>
        </w:rPr>
        <w:t>, содержащих указанные значения</w:t>
      </w:r>
      <w:r w:rsidR="007975F4">
        <w:rPr>
          <w:sz w:val="28"/>
        </w:rPr>
        <w:t xml:space="preserve"> (далее – результаты </w:t>
      </w:r>
      <w:r w:rsidR="00444416">
        <w:rPr>
          <w:sz w:val="28"/>
        </w:rPr>
        <w:t xml:space="preserve">энергетического </w:t>
      </w:r>
      <w:r w:rsidR="007975F4">
        <w:rPr>
          <w:sz w:val="28"/>
        </w:rPr>
        <w:t>обследования многоквартирного дома)</w:t>
      </w:r>
      <w:r w:rsidR="005E550F">
        <w:rPr>
          <w:sz w:val="28"/>
        </w:rPr>
        <w:t xml:space="preserve"> </w:t>
      </w:r>
      <w:r w:rsidR="00AB1AD3">
        <w:rPr>
          <w:sz w:val="28"/>
          <w:szCs w:val="28"/>
        </w:rPr>
        <w:t xml:space="preserve">путем выдачи </w:t>
      </w:r>
      <w:r w:rsidR="00E926F0">
        <w:rPr>
          <w:sz w:val="28"/>
          <w:szCs w:val="28"/>
        </w:rPr>
        <w:t xml:space="preserve">акта </w:t>
      </w:r>
      <w:r w:rsidR="005E550F">
        <w:rPr>
          <w:sz w:val="28"/>
          <w:szCs w:val="28"/>
        </w:rPr>
        <w:t xml:space="preserve">о классе энергоэффективности </w:t>
      </w:r>
      <w:r w:rsidR="005C461D">
        <w:rPr>
          <w:sz w:val="28"/>
          <w:szCs w:val="28"/>
        </w:rPr>
        <w:t>многоквартирного дома</w:t>
      </w:r>
      <w:r w:rsidRPr="00722BFB">
        <w:rPr>
          <w:sz w:val="28"/>
        </w:rPr>
        <w:t>.</w:t>
      </w:r>
      <w:r w:rsidR="006F6A50" w:rsidRPr="00722BFB">
        <w:rPr>
          <w:sz w:val="28"/>
        </w:rPr>
        <w:t xml:space="preserve"> Декларация или результаты энергетического обследования</w:t>
      </w:r>
      <w:r w:rsidR="006F6A50">
        <w:rPr>
          <w:sz w:val="28"/>
        </w:rPr>
        <w:t xml:space="preserve"> </w:t>
      </w:r>
      <w:r w:rsidR="00444416">
        <w:rPr>
          <w:sz w:val="28"/>
        </w:rPr>
        <w:t xml:space="preserve">многоквартирного дома </w:t>
      </w:r>
      <w:r w:rsidR="006F6A50">
        <w:rPr>
          <w:sz w:val="28"/>
        </w:rPr>
        <w:t>предоставляются собственниками помещений многоквартирного дома</w:t>
      </w:r>
      <w:r w:rsidR="005C461D">
        <w:rPr>
          <w:sz w:val="28"/>
        </w:rPr>
        <w:t xml:space="preserve"> (в случае осуществления непосредственного управления многоквартирным домом)</w:t>
      </w:r>
      <w:r w:rsidR="006F6A50">
        <w:rPr>
          <w:sz w:val="28"/>
        </w:rPr>
        <w:t xml:space="preserve"> или </w:t>
      </w:r>
      <w:r w:rsidR="005E550F">
        <w:rPr>
          <w:sz w:val="28"/>
        </w:rPr>
        <w:t xml:space="preserve">лицом, осуществляющим </w:t>
      </w:r>
      <w:r w:rsidR="006F6A50" w:rsidRPr="006F6A50">
        <w:rPr>
          <w:sz w:val="28"/>
        </w:rPr>
        <w:t>управлени</w:t>
      </w:r>
      <w:r w:rsidR="005E550F">
        <w:rPr>
          <w:sz w:val="28"/>
        </w:rPr>
        <w:t>е</w:t>
      </w:r>
      <w:r w:rsidR="006F6A50" w:rsidRPr="006F6A50">
        <w:rPr>
          <w:sz w:val="28"/>
        </w:rPr>
        <w:t xml:space="preserve"> многоквартирным</w:t>
      </w:r>
      <w:r w:rsidR="006F6A50">
        <w:rPr>
          <w:sz w:val="28"/>
        </w:rPr>
        <w:t xml:space="preserve"> домом. </w:t>
      </w:r>
      <w:r w:rsidR="00722BFB">
        <w:rPr>
          <w:sz w:val="28"/>
        </w:rPr>
        <w:t xml:space="preserve">Декларация </w:t>
      </w:r>
      <w:r w:rsidR="00444416" w:rsidRPr="00722BFB">
        <w:rPr>
          <w:sz w:val="28"/>
        </w:rPr>
        <w:t>или результаты энергетического обследования</w:t>
      </w:r>
      <w:r w:rsidR="00444416">
        <w:rPr>
          <w:sz w:val="28"/>
        </w:rPr>
        <w:t xml:space="preserve"> многоквартирного дома </w:t>
      </w:r>
      <w:r w:rsidR="00722BFB">
        <w:rPr>
          <w:sz w:val="28"/>
        </w:rPr>
        <w:t>пода</w:t>
      </w:r>
      <w:r w:rsidR="00444416">
        <w:rPr>
          <w:sz w:val="28"/>
        </w:rPr>
        <w:t>ю</w:t>
      </w:r>
      <w:r w:rsidR="00722BFB">
        <w:rPr>
          <w:sz w:val="28"/>
        </w:rPr>
        <w:t>тся в произвольной форме с обязательным включением в н</w:t>
      </w:r>
      <w:r w:rsidR="00444416">
        <w:rPr>
          <w:sz w:val="28"/>
        </w:rPr>
        <w:t>их</w:t>
      </w:r>
      <w:r w:rsidR="00722BFB">
        <w:rPr>
          <w:sz w:val="28"/>
        </w:rPr>
        <w:t xml:space="preserve"> </w:t>
      </w:r>
      <w:r w:rsidR="00722BFB" w:rsidRPr="00510ED3">
        <w:rPr>
          <w:sz w:val="28"/>
        </w:rPr>
        <w:t xml:space="preserve">значений </w:t>
      </w:r>
      <w:r w:rsidR="00722BFB" w:rsidRPr="00510ED3">
        <w:rPr>
          <w:sz w:val="28"/>
          <w:szCs w:val="28"/>
        </w:rPr>
        <w:t>годовых удельных величин расхода энергетических ресурсов, указанных в пункт</w:t>
      </w:r>
      <w:r w:rsidR="00CE320A">
        <w:rPr>
          <w:sz w:val="28"/>
          <w:szCs w:val="28"/>
        </w:rPr>
        <w:t xml:space="preserve">е </w:t>
      </w:r>
      <w:r w:rsidR="00722BFB" w:rsidRPr="00510ED3">
        <w:rPr>
          <w:sz w:val="28"/>
          <w:szCs w:val="28"/>
        </w:rPr>
        <w:t>1</w:t>
      </w:r>
      <w:r w:rsidR="00510ED3" w:rsidRPr="007D2419">
        <w:rPr>
          <w:sz w:val="28"/>
          <w:szCs w:val="28"/>
        </w:rPr>
        <w:t>7</w:t>
      </w:r>
      <w:r w:rsidR="00722BFB" w:rsidRPr="00510ED3">
        <w:rPr>
          <w:sz w:val="28"/>
          <w:szCs w:val="28"/>
        </w:rPr>
        <w:t xml:space="preserve"> настоящих Правил.</w:t>
      </w:r>
    </w:p>
    <w:p w14:paraId="548DE9D7" w14:textId="1CDD8860" w:rsidR="00002B8F" w:rsidRDefault="00A709A1" w:rsidP="00430D75">
      <w:pPr>
        <w:ind w:firstLine="709"/>
        <w:jc w:val="both"/>
        <w:rPr>
          <w:sz w:val="28"/>
        </w:rPr>
      </w:pPr>
      <w:r w:rsidRPr="00510ED3">
        <w:rPr>
          <w:sz w:val="28"/>
        </w:rPr>
        <w:t>5</w:t>
      </w:r>
      <w:r w:rsidR="00915085" w:rsidRPr="00510ED3">
        <w:rPr>
          <w:sz w:val="28"/>
        </w:rPr>
        <w:t>.</w:t>
      </w:r>
      <w:r w:rsidR="00E84130" w:rsidRPr="00510ED3">
        <w:rPr>
          <w:sz w:val="28"/>
        </w:rPr>
        <w:t xml:space="preserve"> Удельный годовой расход </w:t>
      </w:r>
      <w:r w:rsidR="00865B78" w:rsidRPr="00510ED3">
        <w:rPr>
          <w:sz w:val="28"/>
        </w:rPr>
        <w:t>энергетических ресурсов,</w:t>
      </w:r>
      <w:r w:rsidR="00E84130" w:rsidRPr="00510ED3">
        <w:rPr>
          <w:sz w:val="28"/>
        </w:rPr>
        <w:t xml:space="preserve"> построенных</w:t>
      </w:r>
      <w:r w:rsidR="00E84130">
        <w:rPr>
          <w:sz w:val="28"/>
        </w:rPr>
        <w:t xml:space="preserve"> и введенных в эксплуатацию многоквартирных домов подтверждается не позднее, чем за 3 месяца до истечения </w:t>
      </w:r>
      <w:r w:rsidR="007812E0">
        <w:rPr>
          <w:sz w:val="28"/>
        </w:rPr>
        <w:t xml:space="preserve">пяти </w:t>
      </w:r>
      <w:r w:rsidR="00E84130">
        <w:rPr>
          <w:sz w:val="28"/>
        </w:rPr>
        <w:t xml:space="preserve">лет со дня ввода </w:t>
      </w:r>
      <w:r w:rsidR="00DC0FAA">
        <w:rPr>
          <w:sz w:val="28"/>
        </w:rPr>
        <w:t xml:space="preserve">многоквартирного дома </w:t>
      </w:r>
      <w:r w:rsidR="00E84130">
        <w:rPr>
          <w:sz w:val="28"/>
        </w:rPr>
        <w:t xml:space="preserve">в эксплуатацию. </w:t>
      </w:r>
      <w:r w:rsidR="00430D75" w:rsidRPr="00430D75">
        <w:rPr>
          <w:sz w:val="28"/>
        </w:rPr>
        <w:t xml:space="preserve">Для многоквартирных домов </w:t>
      </w:r>
      <w:r w:rsidR="00DF0362" w:rsidRPr="00DF0362">
        <w:rPr>
          <w:sz w:val="28"/>
        </w:rPr>
        <w:t xml:space="preserve">наивысших </w:t>
      </w:r>
      <w:r w:rsidR="000C0B73">
        <w:rPr>
          <w:sz w:val="28"/>
        </w:rPr>
        <w:t xml:space="preserve">классов </w:t>
      </w:r>
      <w:r w:rsidR="00430D75" w:rsidRPr="00430D75">
        <w:rPr>
          <w:sz w:val="28"/>
        </w:rPr>
        <w:t>энергетической эффективности</w:t>
      </w:r>
      <w:r w:rsidR="00E926F0">
        <w:rPr>
          <w:sz w:val="28"/>
        </w:rPr>
        <w:t xml:space="preserve"> (</w:t>
      </w:r>
      <w:r w:rsidR="007812E0">
        <w:rPr>
          <w:sz w:val="28"/>
        </w:rPr>
        <w:t xml:space="preserve">В, А, А+, А++ </w:t>
      </w:r>
      <w:r w:rsidR="00286C2C">
        <w:rPr>
          <w:sz w:val="28"/>
        </w:rPr>
        <w:t xml:space="preserve">согласно </w:t>
      </w:r>
      <w:r w:rsidR="007812E0">
        <w:rPr>
          <w:sz w:val="28"/>
        </w:rPr>
        <w:t>таблице 2 настоящего приказа)</w:t>
      </w:r>
      <w:r w:rsidR="0094332C" w:rsidRPr="0094332C">
        <w:rPr>
          <w:sz w:val="28"/>
        </w:rPr>
        <w:t xml:space="preserve"> </w:t>
      </w:r>
      <w:r w:rsidR="009F5A9F" w:rsidRPr="009F5A9F">
        <w:rPr>
          <w:sz w:val="28"/>
        </w:rPr>
        <w:t>удельн</w:t>
      </w:r>
      <w:r w:rsidR="00E84130">
        <w:rPr>
          <w:sz w:val="28"/>
        </w:rPr>
        <w:t>ый</w:t>
      </w:r>
      <w:r w:rsidR="00BB1BC0">
        <w:rPr>
          <w:sz w:val="28"/>
        </w:rPr>
        <w:t xml:space="preserve"> </w:t>
      </w:r>
      <w:r w:rsidR="009F5A9F" w:rsidRPr="009F5A9F">
        <w:rPr>
          <w:sz w:val="28"/>
        </w:rPr>
        <w:t>годово</w:t>
      </w:r>
      <w:r w:rsidR="00E84130">
        <w:rPr>
          <w:sz w:val="28"/>
        </w:rPr>
        <w:t>й</w:t>
      </w:r>
      <w:r w:rsidR="009F5A9F" w:rsidRPr="009F5A9F">
        <w:rPr>
          <w:sz w:val="28"/>
        </w:rPr>
        <w:t xml:space="preserve"> расход энергетических ресурсов</w:t>
      </w:r>
      <w:r w:rsidR="00E84130">
        <w:rPr>
          <w:sz w:val="28"/>
        </w:rPr>
        <w:t xml:space="preserve"> дополнительно подтверждается не позднее, чем за 3 месяца до истечения </w:t>
      </w:r>
      <w:r w:rsidR="007812E0">
        <w:rPr>
          <w:sz w:val="28"/>
        </w:rPr>
        <w:t xml:space="preserve">десяти </w:t>
      </w:r>
      <w:r w:rsidR="00E84130">
        <w:rPr>
          <w:sz w:val="28"/>
        </w:rPr>
        <w:t xml:space="preserve">лет со дня ввода </w:t>
      </w:r>
      <w:r w:rsidR="00DC0FAA">
        <w:rPr>
          <w:sz w:val="28"/>
        </w:rPr>
        <w:t xml:space="preserve">многоквартирного дома </w:t>
      </w:r>
      <w:r w:rsidR="00E84130">
        <w:rPr>
          <w:sz w:val="28"/>
        </w:rPr>
        <w:t>в эксплуатацию.</w:t>
      </w:r>
      <w:r w:rsidR="00430D75" w:rsidRPr="00430D75">
        <w:rPr>
          <w:sz w:val="28"/>
        </w:rPr>
        <w:t xml:space="preserve"> </w:t>
      </w:r>
      <w:r w:rsidR="007812E0" w:rsidRPr="009F7343">
        <w:rPr>
          <w:sz w:val="28"/>
          <w:szCs w:val="28"/>
        </w:rPr>
        <w:t>Класс энергетической эффективности многоквартирного дома</w:t>
      </w:r>
      <w:r w:rsidR="007812E0">
        <w:rPr>
          <w:sz w:val="28"/>
        </w:rPr>
        <w:t xml:space="preserve"> в </w:t>
      </w:r>
      <w:r w:rsidR="007812E0" w:rsidRPr="00722BFB">
        <w:rPr>
          <w:sz w:val="28"/>
        </w:rPr>
        <w:t>процессе эксплуатации</w:t>
      </w:r>
      <w:r w:rsidR="007812E0">
        <w:rPr>
          <w:sz w:val="28"/>
        </w:rPr>
        <w:t xml:space="preserve"> подтверждается не реже </w:t>
      </w:r>
      <w:r w:rsidR="007812E0" w:rsidRPr="007812E0">
        <w:rPr>
          <w:sz w:val="28"/>
        </w:rPr>
        <w:t>чем один раз в пять</w:t>
      </w:r>
      <w:r w:rsidR="005B73B2">
        <w:rPr>
          <w:sz w:val="28"/>
        </w:rPr>
        <w:t xml:space="preserve"> лет</w:t>
      </w:r>
      <w:r w:rsidR="007812E0">
        <w:rPr>
          <w:sz w:val="28"/>
        </w:rPr>
        <w:t>.</w:t>
      </w:r>
    </w:p>
    <w:p w14:paraId="2809DEDC" w14:textId="0AEEDE75" w:rsidR="00DC0FAA" w:rsidRDefault="00DC0FAA" w:rsidP="00430D75">
      <w:pPr>
        <w:ind w:firstLine="709"/>
        <w:jc w:val="both"/>
        <w:rPr>
          <w:sz w:val="28"/>
        </w:rPr>
      </w:pPr>
      <w:r>
        <w:rPr>
          <w:sz w:val="28"/>
        </w:rPr>
        <w:t>6. В случае неподтверждения класса энергоэффективности многоквартирного дома в сроки, установленны</w:t>
      </w:r>
      <w:r w:rsidR="00D77361">
        <w:rPr>
          <w:sz w:val="28"/>
        </w:rPr>
        <w:t xml:space="preserve">е пунктом </w:t>
      </w:r>
      <w:r>
        <w:rPr>
          <w:sz w:val="28"/>
        </w:rPr>
        <w:t xml:space="preserve">5 настоящих Правил, </w:t>
      </w:r>
      <w:r w:rsidR="00D77361">
        <w:rPr>
          <w:sz w:val="28"/>
        </w:rPr>
        <w:t xml:space="preserve">не допускается указание </w:t>
      </w:r>
      <w:r>
        <w:rPr>
          <w:sz w:val="28"/>
        </w:rPr>
        <w:t>класс</w:t>
      </w:r>
      <w:r w:rsidR="00D77361">
        <w:rPr>
          <w:sz w:val="28"/>
        </w:rPr>
        <w:t>а</w:t>
      </w:r>
      <w:r>
        <w:rPr>
          <w:sz w:val="28"/>
        </w:rPr>
        <w:t xml:space="preserve"> энергетической эффективности такого многоквартирного дома </w:t>
      </w:r>
      <w:r w:rsidR="00DB5762">
        <w:rPr>
          <w:sz w:val="28"/>
        </w:rPr>
        <w:t>в технической документации на многоквартирный дом или иных документах, характериз</w:t>
      </w:r>
      <w:r w:rsidR="00D77361">
        <w:rPr>
          <w:sz w:val="28"/>
        </w:rPr>
        <w:t>ующих такой многоквартирный дом</w:t>
      </w:r>
      <w:r w:rsidR="00F24B05">
        <w:rPr>
          <w:sz w:val="28"/>
        </w:rPr>
        <w:t xml:space="preserve">, не допускается размещения указателя о классе энергоэффективности </w:t>
      </w:r>
      <w:r w:rsidR="004F3B71">
        <w:rPr>
          <w:sz w:val="28"/>
        </w:rPr>
        <w:t>на фасаде</w:t>
      </w:r>
      <w:r w:rsidR="00F24B05">
        <w:rPr>
          <w:sz w:val="28"/>
        </w:rPr>
        <w:t xml:space="preserve"> многоквартирного дома</w:t>
      </w:r>
      <w:r w:rsidR="00D77361">
        <w:rPr>
          <w:sz w:val="28"/>
        </w:rPr>
        <w:t>.</w:t>
      </w:r>
    </w:p>
    <w:p w14:paraId="146B4E39" w14:textId="4F870A1D" w:rsidR="00C74B1D" w:rsidRDefault="00C74B1D" w:rsidP="00C74B1D">
      <w:pPr>
        <w:ind w:firstLine="709"/>
        <w:jc w:val="both"/>
        <w:rPr>
          <w:sz w:val="28"/>
        </w:rPr>
      </w:pPr>
      <w:r>
        <w:rPr>
          <w:sz w:val="28"/>
        </w:rPr>
        <w:t xml:space="preserve">7. В целях </w:t>
      </w:r>
      <w:r w:rsidR="002F29E2" w:rsidRPr="002F29E2">
        <w:rPr>
          <w:sz w:val="28"/>
        </w:rPr>
        <w:t>выдач</w:t>
      </w:r>
      <w:r>
        <w:rPr>
          <w:sz w:val="28"/>
        </w:rPr>
        <w:t xml:space="preserve">и </w:t>
      </w:r>
      <w:r w:rsidR="00E926F0">
        <w:rPr>
          <w:sz w:val="28"/>
        </w:rPr>
        <w:t>акта</w:t>
      </w:r>
      <w:r w:rsidR="002F29E2" w:rsidRPr="002F29E2">
        <w:rPr>
          <w:sz w:val="28"/>
        </w:rPr>
        <w:t xml:space="preserve"> о классе энерг</w:t>
      </w:r>
      <w:r w:rsidR="00BD0422">
        <w:rPr>
          <w:sz w:val="28"/>
        </w:rPr>
        <w:t xml:space="preserve">етической </w:t>
      </w:r>
      <w:r w:rsidR="002F29E2" w:rsidRPr="002F29E2">
        <w:rPr>
          <w:sz w:val="28"/>
        </w:rPr>
        <w:t>эффективности многоквартирного дома</w:t>
      </w:r>
      <w:r>
        <w:rPr>
          <w:sz w:val="28"/>
        </w:rPr>
        <w:t xml:space="preserve"> лиц</w:t>
      </w:r>
      <w:r w:rsidR="00002231">
        <w:rPr>
          <w:sz w:val="28"/>
        </w:rPr>
        <w:t>о</w:t>
      </w:r>
      <w:r>
        <w:rPr>
          <w:sz w:val="28"/>
        </w:rPr>
        <w:t>, указанн</w:t>
      </w:r>
      <w:r w:rsidR="00002231">
        <w:rPr>
          <w:sz w:val="28"/>
        </w:rPr>
        <w:t>о</w:t>
      </w:r>
      <w:r>
        <w:rPr>
          <w:sz w:val="28"/>
        </w:rPr>
        <w:t>е в пункт</w:t>
      </w:r>
      <w:r w:rsidR="007975F4">
        <w:rPr>
          <w:sz w:val="28"/>
        </w:rPr>
        <w:t xml:space="preserve">е 3 </w:t>
      </w:r>
      <w:r>
        <w:rPr>
          <w:sz w:val="28"/>
        </w:rPr>
        <w:t>настоящих Правил</w:t>
      </w:r>
      <w:r w:rsidR="008E3930">
        <w:rPr>
          <w:sz w:val="28"/>
        </w:rPr>
        <w:t>,</w:t>
      </w:r>
      <w:r>
        <w:rPr>
          <w:sz w:val="28"/>
        </w:rPr>
        <w:t xml:space="preserve"> </w:t>
      </w:r>
      <w:r w:rsidR="007812E0">
        <w:rPr>
          <w:sz w:val="28"/>
        </w:rPr>
        <w:t xml:space="preserve">представляет </w:t>
      </w:r>
      <w:r>
        <w:rPr>
          <w:sz w:val="28"/>
        </w:rPr>
        <w:t>в</w:t>
      </w:r>
      <w:r w:rsidR="002F29E2" w:rsidRPr="002F29E2">
        <w:rPr>
          <w:sz w:val="28"/>
        </w:rPr>
        <w:t xml:space="preserve"> </w:t>
      </w:r>
      <w:r w:rsidRPr="009F7343">
        <w:rPr>
          <w:sz w:val="28"/>
          <w:szCs w:val="28"/>
        </w:rPr>
        <w:t>орган стро</w:t>
      </w:r>
      <w:r w:rsidR="00206A26">
        <w:rPr>
          <w:sz w:val="28"/>
          <w:szCs w:val="28"/>
        </w:rPr>
        <w:t>й</w:t>
      </w:r>
      <w:r w:rsidRPr="009F7343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заявление </w:t>
      </w:r>
      <w:r w:rsidR="00002231">
        <w:rPr>
          <w:sz w:val="28"/>
        </w:rPr>
        <w:t xml:space="preserve">о присвоении </w:t>
      </w:r>
      <w:r w:rsidRPr="002F29E2">
        <w:rPr>
          <w:sz w:val="28"/>
        </w:rPr>
        <w:t>класса энерг</w:t>
      </w:r>
      <w:r>
        <w:rPr>
          <w:sz w:val="28"/>
        </w:rPr>
        <w:t>етической эффективности (далее – заявление)</w:t>
      </w:r>
      <w:r w:rsidRPr="002F29E2">
        <w:rPr>
          <w:sz w:val="28"/>
        </w:rPr>
        <w:t xml:space="preserve"> и </w:t>
      </w:r>
      <w:r w:rsidR="007975F4">
        <w:rPr>
          <w:sz w:val="28"/>
        </w:rPr>
        <w:t xml:space="preserve">копии </w:t>
      </w:r>
      <w:r>
        <w:rPr>
          <w:sz w:val="28"/>
        </w:rPr>
        <w:t>следующи</w:t>
      </w:r>
      <w:r w:rsidR="007975F4">
        <w:rPr>
          <w:sz w:val="28"/>
        </w:rPr>
        <w:t xml:space="preserve">х </w:t>
      </w:r>
      <w:r w:rsidRPr="002F29E2">
        <w:rPr>
          <w:sz w:val="28"/>
        </w:rPr>
        <w:t>документ</w:t>
      </w:r>
      <w:r w:rsidR="007975F4">
        <w:rPr>
          <w:sz w:val="28"/>
        </w:rPr>
        <w:t xml:space="preserve">ов, </w:t>
      </w:r>
      <w:r w:rsidR="008E3930">
        <w:rPr>
          <w:sz w:val="28"/>
        </w:rPr>
        <w:t xml:space="preserve">им </w:t>
      </w:r>
      <w:r w:rsidR="00002231">
        <w:rPr>
          <w:sz w:val="28"/>
        </w:rPr>
        <w:t>заверенн</w:t>
      </w:r>
      <w:r w:rsidR="00AB1AD3">
        <w:rPr>
          <w:sz w:val="28"/>
        </w:rPr>
        <w:t>ых</w:t>
      </w:r>
      <w:r w:rsidR="007975F4">
        <w:rPr>
          <w:sz w:val="28"/>
        </w:rPr>
        <w:t>:</w:t>
      </w:r>
    </w:p>
    <w:p w14:paraId="20982CD7" w14:textId="79C57C8D" w:rsidR="00C74B1D" w:rsidRDefault="007975F4" w:rsidP="002F29E2">
      <w:pPr>
        <w:ind w:firstLine="709"/>
        <w:jc w:val="both"/>
        <w:rPr>
          <w:sz w:val="28"/>
          <w:szCs w:val="28"/>
        </w:rPr>
      </w:pPr>
      <w:r>
        <w:rPr>
          <w:sz w:val="28"/>
        </w:rPr>
        <w:t>а)</w:t>
      </w:r>
      <w:r w:rsidR="00814C53">
        <w:rPr>
          <w:sz w:val="28"/>
        </w:rPr>
        <w:t> </w:t>
      </w:r>
      <w:r>
        <w:rPr>
          <w:sz w:val="28"/>
          <w:szCs w:val="28"/>
        </w:rPr>
        <w:t>деклараци</w:t>
      </w:r>
      <w:r w:rsidR="00AE5A61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35A35352" w14:textId="28481779" w:rsidR="007975F4" w:rsidRDefault="00364F12" w:rsidP="002F2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975F4">
        <w:rPr>
          <w:sz w:val="28"/>
          <w:szCs w:val="28"/>
        </w:rPr>
        <w:t>)</w:t>
      </w:r>
      <w:r w:rsidR="00814C53">
        <w:rPr>
          <w:sz w:val="28"/>
          <w:szCs w:val="28"/>
        </w:rPr>
        <w:t> </w:t>
      </w:r>
      <w:r w:rsidR="007975F4">
        <w:rPr>
          <w:sz w:val="28"/>
          <w:szCs w:val="28"/>
        </w:rPr>
        <w:t>разрешени</w:t>
      </w:r>
      <w:r w:rsidR="00AE5A61">
        <w:rPr>
          <w:sz w:val="28"/>
          <w:szCs w:val="28"/>
        </w:rPr>
        <w:t>е</w:t>
      </w:r>
      <w:r w:rsidR="007975F4">
        <w:rPr>
          <w:sz w:val="28"/>
          <w:szCs w:val="28"/>
        </w:rPr>
        <w:t xml:space="preserve"> на ввод многоквартирного дома</w:t>
      </w:r>
      <w:r w:rsidR="001675BD">
        <w:rPr>
          <w:sz w:val="28"/>
          <w:szCs w:val="28"/>
        </w:rPr>
        <w:t xml:space="preserve"> </w:t>
      </w:r>
      <w:r w:rsidR="007975F4">
        <w:rPr>
          <w:sz w:val="28"/>
          <w:szCs w:val="28"/>
        </w:rPr>
        <w:t>в эксплуатацию</w:t>
      </w:r>
      <w:r>
        <w:rPr>
          <w:sz w:val="28"/>
          <w:szCs w:val="28"/>
        </w:rPr>
        <w:t>;</w:t>
      </w:r>
    </w:p>
    <w:p w14:paraId="697363DB" w14:textId="0ECB3E3C" w:rsidR="00364F12" w:rsidRDefault="00364F12" w:rsidP="002F2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14C53">
        <w:rPr>
          <w:sz w:val="28"/>
          <w:szCs w:val="28"/>
        </w:rPr>
        <w:t> </w:t>
      </w:r>
      <w:r>
        <w:rPr>
          <w:sz w:val="28"/>
          <w:szCs w:val="28"/>
        </w:rPr>
        <w:t>документ, подтверждающий полномочия представителя заявителя, оформленны</w:t>
      </w:r>
      <w:r w:rsidR="00AE5A61">
        <w:rPr>
          <w:sz w:val="28"/>
          <w:szCs w:val="28"/>
        </w:rPr>
        <w:t>й</w:t>
      </w:r>
      <w:r>
        <w:rPr>
          <w:sz w:val="28"/>
          <w:szCs w:val="28"/>
        </w:rPr>
        <w:t xml:space="preserve"> в соответствии с требованиями гражданского законодательства</w:t>
      </w:r>
      <w:r w:rsidR="00286C2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 </w:t>
      </w:r>
    </w:p>
    <w:p w14:paraId="16CF16EC" w14:textId="2145A8C4" w:rsidR="007975F4" w:rsidRDefault="007975F4" w:rsidP="007975F4">
      <w:pPr>
        <w:ind w:firstLine="709"/>
        <w:jc w:val="both"/>
        <w:rPr>
          <w:sz w:val="28"/>
        </w:rPr>
      </w:pPr>
      <w:r>
        <w:rPr>
          <w:sz w:val="28"/>
        </w:rPr>
        <w:t>8.</w:t>
      </w:r>
      <w:r w:rsidR="00814C53">
        <w:rPr>
          <w:sz w:val="28"/>
        </w:rPr>
        <w:t> </w:t>
      </w:r>
      <w:r>
        <w:rPr>
          <w:sz w:val="28"/>
        </w:rPr>
        <w:t xml:space="preserve">В целях </w:t>
      </w:r>
      <w:r w:rsidRPr="002F29E2">
        <w:rPr>
          <w:sz w:val="28"/>
        </w:rPr>
        <w:t>выдач</w:t>
      </w:r>
      <w:r>
        <w:rPr>
          <w:sz w:val="28"/>
        </w:rPr>
        <w:t xml:space="preserve">и </w:t>
      </w:r>
      <w:r w:rsidR="00E926F0">
        <w:rPr>
          <w:sz w:val="28"/>
        </w:rPr>
        <w:t>акта</w:t>
      </w:r>
      <w:r w:rsidRPr="002F29E2">
        <w:rPr>
          <w:sz w:val="28"/>
        </w:rPr>
        <w:t xml:space="preserve"> о классе энерг</w:t>
      </w:r>
      <w:r>
        <w:rPr>
          <w:sz w:val="28"/>
        </w:rPr>
        <w:t xml:space="preserve">етической </w:t>
      </w:r>
      <w:r w:rsidRPr="002F29E2">
        <w:rPr>
          <w:sz w:val="28"/>
        </w:rPr>
        <w:t>эффективности многоквартирного дома</w:t>
      </w:r>
      <w:r>
        <w:rPr>
          <w:sz w:val="28"/>
        </w:rPr>
        <w:t xml:space="preserve"> лиц</w:t>
      </w:r>
      <w:r w:rsidR="00002231">
        <w:rPr>
          <w:sz w:val="28"/>
        </w:rPr>
        <w:t>о</w:t>
      </w:r>
      <w:r>
        <w:rPr>
          <w:sz w:val="28"/>
        </w:rPr>
        <w:t>, указанн</w:t>
      </w:r>
      <w:r w:rsidR="00002231">
        <w:rPr>
          <w:sz w:val="28"/>
        </w:rPr>
        <w:t>о</w:t>
      </w:r>
      <w:r>
        <w:rPr>
          <w:sz w:val="28"/>
        </w:rPr>
        <w:t>е в пункте 4 настоящих Правил</w:t>
      </w:r>
      <w:r w:rsidR="001675BD">
        <w:rPr>
          <w:sz w:val="28"/>
        </w:rPr>
        <w:t>,</w:t>
      </w:r>
      <w:r>
        <w:rPr>
          <w:sz w:val="28"/>
        </w:rPr>
        <w:t xml:space="preserve"> </w:t>
      </w:r>
      <w:r w:rsidR="00B20B72">
        <w:rPr>
          <w:sz w:val="28"/>
        </w:rPr>
        <w:lastRenderedPageBreak/>
        <w:t xml:space="preserve">представляет </w:t>
      </w:r>
      <w:r>
        <w:rPr>
          <w:sz w:val="28"/>
        </w:rPr>
        <w:t>в</w:t>
      </w:r>
      <w:r w:rsidRPr="002F29E2">
        <w:rPr>
          <w:sz w:val="28"/>
        </w:rPr>
        <w:t xml:space="preserve"> </w:t>
      </w:r>
      <w:r>
        <w:rPr>
          <w:sz w:val="28"/>
          <w:szCs w:val="28"/>
        </w:rPr>
        <w:t>ГЖИ заявление</w:t>
      </w:r>
      <w:r w:rsidRPr="002F29E2">
        <w:rPr>
          <w:sz w:val="28"/>
        </w:rPr>
        <w:t xml:space="preserve"> </w:t>
      </w:r>
      <w:r w:rsidR="00002231">
        <w:rPr>
          <w:sz w:val="28"/>
        </w:rPr>
        <w:t xml:space="preserve">о присвоении (подтверждении) </w:t>
      </w:r>
      <w:r w:rsidR="00002231" w:rsidRPr="002F29E2">
        <w:rPr>
          <w:sz w:val="28"/>
        </w:rPr>
        <w:t>класса энерг</w:t>
      </w:r>
      <w:r w:rsidR="00002231">
        <w:rPr>
          <w:sz w:val="28"/>
        </w:rPr>
        <w:t>етической эффективности</w:t>
      </w:r>
      <w:r w:rsidR="00002231" w:rsidRPr="002F29E2">
        <w:rPr>
          <w:sz w:val="28"/>
        </w:rPr>
        <w:t xml:space="preserve"> </w:t>
      </w:r>
      <w:r w:rsidRPr="002F29E2">
        <w:rPr>
          <w:sz w:val="28"/>
        </w:rPr>
        <w:t xml:space="preserve">и </w:t>
      </w:r>
      <w:r>
        <w:rPr>
          <w:sz w:val="28"/>
        </w:rPr>
        <w:t xml:space="preserve">копии следующих </w:t>
      </w:r>
      <w:r w:rsidRPr="002F29E2">
        <w:rPr>
          <w:sz w:val="28"/>
        </w:rPr>
        <w:t>документ</w:t>
      </w:r>
      <w:r>
        <w:rPr>
          <w:sz w:val="28"/>
        </w:rPr>
        <w:t xml:space="preserve">ов, </w:t>
      </w:r>
      <w:r w:rsidR="008E3930">
        <w:rPr>
          <w:sz w:val="28"/>
        </w:rPr>
        <w:t xml:space="preserve">им </w:t>
      </w:r>
      <w:r w:rsidR="00002231">
        <w:rPr>
          <w:sz w:val="28"/>
        </w:rPr>
        <w:t>заверенн</w:t>
      </w:r>
      <w:r w:rsidR="00AB1AD3">
        <w:rPr>
          <w:sz w:val="28"/>
        </w:rPr>
        <w:t>ых</w:t>
      </w:r>
      <w:r>
        <w:rPr>
          <w:sz w:val="28"/>
        </w:rPr>
        <w:t>:</w:t>
      </w:r>
    </w:p>
    <w:p w14:paraId="68F02A22" w14:textId="261F4F40" w:rsidR="007812E0" w:rsidRPr="007812E0" w:rsidRDefault="007812E0" w:rsidP="00B20B72">
      <w:pPr>
        <w:ind w:firstLine="567"/>
        <w:jc w:val="both"/>
        <w:rPr>
          <w:sz w:val="28"/>
        </w:rPr>
      </w:pPr>
      <w:r>
        <w:rPr>
          <w:sz w:val="28"/>
        </w:rPr>
        <w:t xml:space="preserve">а) </w:t>
      </w:r>
      <w:r w:rsidR="00AE5A61">
        <w:rPr>
          <w:sz w:val="28"/>
        </w:rPr>
        <w:t xml:space="preserve">декларация </w:t>
      </w:r>
      <w:r>
        <w:rPr>
          <w:sz w:val="28"/>
        </w:rPr>
        <w:t xml:space="preserve">или </w:t>
      </w:r>
      <w:r w:rsidRPr="00722BFB">
        <w:rPr>
          <w:sz w:val="28"/>
        </w:rPr>
        <w:t>результаты энергетического обследования</w:t>
      </w:r>
      <w:r>
        <w:rPr>
          <w:sz w:val="28"/>
        </w:rPr>
        <w:t xml:space="preserve"> многоквартирного дома</w:t>
      </w:r>
      <w:r w:rsidRPr="007812E0">
        <w:rPr>
          <w:sz w:val="28"/>
        </w:rPr>
        <w:t>;</w:t>
      </w:r>
    </w:p>
    <w:p w14:paraId="300B20D6" w14:textId="5A43AF73" w:rsidR="007975F4" w:rsidRDefault="00B20B72" w:rsidP="00B20B72">
      <w:pPr>
        <w:pStyle w:val="ConsPlusNormal"/>
        <w:ind w:firstLine="540"/>
        <w:jc w:val="both"/>
      </w:pPr>
      <w:r>
        <w:t>б</w:t>
      </w:r>
      <w:r w:rsidR="007975F4">
        <w:t>)</w:t>
      </w:r>
      <w:r w:rsidR="00814C53">
        <w:t> </w:t>
      </w:r>
      <w:r w:rsidR="007975F4">
        <w:t>документы, подтверждающие, что заявитель является лицом, осуществляющим управление многоквартирным домом, в отношении которого требуется принять решение об определении класса энергоэффективности</w:t>
      </w:r>
      <w:r>
        <w:t xml:space="preserve">: </w:t>
      </w:r>
      <w:r w:rsidR="007975F4">
        <w:t>договор управления</w:t>
      </w:r>
      <w:r w:rsidR="00AB1AD3">
        <w:t xml:space="preserve"> (в случае, если избран способ управления – управляющая организация), либо протокол общего собрания собственников помещений в многоквартирном доме</w:t>
      </w:r>
      <w:r w:rsidR="007975F4">
        <w:t xml:space="preserve">, </w:t>
      </w:r>
      <w:r w:rsidR="00AB1AD3">
        <w:t>на котором принято решение об управлении многоквартирным домов  товариществом собственников жилья либо жилищным кооперативом или иным специализированным потребительским кооперативом (в случае, если избран способ управления</w:t>
      </w:r>
      <w:r w:rsidR="00AB1AD3" w:rsidRPr="00AB1AD3">
        <w:t xml:space="preserve"> </w:t>
      </w:r>
      <w:r w:rsidR="00AB1AD3">
        <w:t>товариществом собственников жилья либо жилищным кооперативом или иным специализированным потребительским кооперативом</w:t>
      </w:r>
      <w:r w:rsidR="007812E0">
        <w:t xml:space="preserve">, либо </w:t>
      </w:r>
      <w:r w:rsidR="008A25A9">
        <w:t>протокол общего собрания собственников помещений в многоквартирном доме</w:t>
      </w:r>
      <w:r w:rsidR="00AB1AD3">
        <w:t>, подтверждающий полномочия собственника п</w:t>
      </w:r>
      <w:r w:rsidR="008A25A9">
        <w:t>омещения в многоквартирном доме на представление от имени собственников помещений в многоквартирном доме документов, указанных в пункте 4 настоящих Правил</w:t>
      </w:r>
      <w:r>
        <w:t xml:space="preserve"> (</w:t>
      </w:r>
      <w:r w:rsidR="008A25A9">
        <w:t>в случае</w:t>
      </w:r>
      <w:r w:rsidR="007D2419" w:rsidRPr="007D2419">
        <w:t xml:space="preserve"> </w:t>
      </w:r>
      <w:r w:rsidR="008A25A9">
        <w:t>непосредственного управления многоквартирным домом</w:t>
      </w:r>
      <w:r>
        <w:t>)</w:t>
      </w:r>
      <w:r w:rsidR="00364F12">
        <w:t>;</w:t>
      </w:r>
    </w:p>
    <w:p w14:paraId="4021BF39" w14:textId="4363FDD9" w:rsidR="00364F12" w:rsidRDefault="00364F12" w:rsidP="0036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14C53">
        <w:rPr>
          <w:sz w:val="28"/>
          <w:szCs w:val="28"/>
        </w:rPr>
        <w:t> </w:t>
      </w:r>
      <w:r>
        <w:rPr>
          <w:sz w:val="28"/>
          <w:szCs w:val="28"/>
        </w:rPr>
        <w:t>документ, подтверждающий полномочия представителя заявителя, оформленны</w:t>
      </w:r>
      <w:r w:rsidR="00AE5A61">
        <w:rPr>
          <w:sz w:val="28"/>
          <w:szCs w:val="28"/>
        </w:rPr>
        <w:t>й</w:t>
      </w:r>
      <w:r>
        <w:rPr>
          <w:sz w:val="28"/>
          <w:szCs w:val="28"/>
        </w:rPr>
        <w:t xml:space="preserve"> в соответствии с требованиями гражданского законодательства</w:t>
      </w:r>
      <w:r w:rsidR="00286C2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 </w:t>
      </w:r>
    </w:p>
    <w:p w14:paraId="4BC56A6B" w14:textId="54878712" w:rsidR="00B87AE0" w:rsidRDefault="007E02B5" w:rsidP="00C74B1D">
      <w:pPr>
        <w:ind w:firstLine="709"/>
        <w:jc w:val="both"/>
        <w:rPr>
          <w:sz w:val="28"/>
        </w:rPr>
      </w:pPr>
      <w:r>
        <w:rPr>
          <w:sz w:val="28"/>
          <w:szCs w:val="28"/>
        </w:rPr>
        <w:t>9</w:t>
      </w:r>
      <w:r w:rsidR="00AB1AD3">
        <w:rPr>
          <w:sz w:val="28"/>
          <w:szCs w:val="28"/>
        </w:rPr>
        <w:t>.</w:t>
      </w:r>
      <w:r w:rsidR="00814C53">
        <w:rPr>
          <w:sz w:val="28"/>
          <w:szCs w:val="28"/>
          <w:lang w:val="en-US"/>
        </w:rPr>
        <w:t> </w:t>
      </w:r>
      <w:r w:rsidR="00B87AE0">
        <w:rPr>
          <w:sz w:val="28"/>
          <w:szCs w:val="28"/>
        </w:rPr>
        <w:t xml:space="preserve">Орган стройнадзора или ГЖИ </w:t>
      </w:r>
      <w:r w:rsidR="00B20B72">
        <w:rPr>
          <w:sz w:val="28"/>
        </w:rPr>
        <w:t xml:space="preserve">в соответствии с пунктами </w:t>
      </w:r>
      <w:r w:rsidR="00B87AE0">
        <w:rPr>
          <w:sz w:val="28"/>
        </w:rPr>
        <w:t xml:space="preserve">3, 4 настоящих Правил </w:t>
      </w:r>
      <w:r w:rsidR="002F29E2" w:rsidRPr="002F29E2">
        <w:rPr>
          <w:sz w:val="28"/>
        </w:rPr>
        <w:t xml:space="preserve">в течение </w:t>
      </w:r>
      <w:r w:rsidR="00B87AE0">
        <w:rPr>
          <w:sz w:val="28"/>
        </w:rPr>
        <w:t xml:space="preserve">30 </w:t>
      </w:r>
      <w:r w:rsidR="002F29E2" w:rsidRPr="002F29E2">
        <w:rPr>
          <w:sz w:val="28"/>
        </w:rPr>
        <w:t xml:space="preserve">дней </w:t>
      </w:r>
      <w:r w:rsidR="00C74B1D" w:rsidRPr="002F29E2">
        <w:rPr>
          <w:sz w:val="28"/>
        </w:rPr>
        <w:t xml:space="preserve">с даты получения заявления </w:t>
      </w:r>
      <w:r w:rsidR="00B87AE0">
        <w:rPr>
          <w:sz w:val="28"/>
        </w:rPr>
        <w:t>и документов, указанных в пунктах 7, 8 настоящих Правил, рассматривают представленные документы и принимает одно из следующих решений:</w:t>
      </w:r>
    </w:p>
    <w:p w14:paraId="6FC5C851" w14:textId="6E559713" w:rsidR="00B87AE0" w:rsidRDefault="00B87AE0" w:rsidP="00C74B1D">
      <w:pPr>
        <w:ind w:firstLine="709"/>
        <w:jc w:val="both"/>
        <w:rPr>
          <w:sz w:val="28"/>
        </w:rPr>
      </w:pPr>
      <w:r>
        <w:rPr>
          <w:sz w:val="28"/>
        </w:rPr>
        <w:t>а)</w:t>
      </w:r>
      <w:r w:rsidR="00814C53">
        <w:rPr>
          <w:sz w:val="28"/>
          <w:lang w:val="en-US"/>
        </w:rPr>
        <w:t> </w:t>
      </w:r>
      <w:r>
        <w:rPr>
          <w:sz w:val="28"/>
        </w:rPr>
        <w:t>о</w:t>
      </w:r>
      <w:r w:rsidR="00814C53">
        <w:rPr>
          <w:sz w:val="28"/>
          <w:lang w:val="en-US"/>
        </w:rPr>
        <w:t> </w:t>
      </w:r>
      <w:r>
        <w:rPr>
          <w:sz w:val="28"/>
        </w:rPr>
        <w:t>несоответствии представленных документов</w:t>
      </w:r>
      <w:r w:rsidR="00B20B72" w:rsidRPr="00B20B72">
        <w:t xml:space="preserve"> </w:t>
      </w:r>
      <w:r w:rsidR="00B20B72" w:rsidRPr="00B20B72">
        <w:rPr>
          <w:sz w:val="28"/>
        </w:rPr>
        <w:t xml:space="preserve">требованиям к составу и содержанию документов, </w:t>
      </w:r>
      <w:r>
        <w:rPr>
          <w:sz w:val="28"/>
        </w:rPr>
        <w:t xml:space="preserve">установленным пунктами 3, 4, 7, 8 </w:t>
      </w:r>
      <w:r w:rsidR="007E02B5">
        <w:rPr>
          <w:sz w:val="28"/>
        </w:rPr>
        <w:t xml:space="preserve">настоящих Правил </w:t>
      </w:r>
      <w:r>
        <w:rPr>
          <w:sz w:val="28"/>
        </w:rPr>
        <w:t>и возврате заявления и приложенных к нему документов;</w:t>
      </w:r>
    </w:p>
    <w:p w14:paraId="0EDE4F6D" w14:textId="6491B66D" w:rsidR="00364F12" w:rsidRDefault="00B87AE0" w:rsidP="007E02B5">
      <w:pPr>
        <w:ind w:firstLine="709"/>
        <w:jc w:val="both"/>
        <w:rPr>
          <w:sz w:val="28"/>
        </w:rPr>
      </w:pPr>
      <w:r>
        <w:rPr>
          <w:sz w:val="28"/>
        </w:rPr>
        <w:t>б)</w:t>
      </w:r>
      <w:r w:rsidR="00814C53">
        <w:rPr>
          <w:sz w:val="28"/>
          <w:lang w:val="en-US"/>
        </w:rPr>
        <w:t> </w:t>
      </w:r>
      <w:r w:rsidR="007E02B5">
        <w:rPr>
          <w:sz w:val="28"/>
        </w:rPr>
        <w:t xml:space="preserve">о выдаче </w:t>
      </w:r>
      <w:r w:rsidR="00E926F0">
        <w:rPr>
          <w:sz w:val="28"/>
        </w:rPr>
        <w:t>акта</w:t>
      </w:r>
      <w:r w:rsidR="007E02B5" w:rsidRPr="007E02B5">
        <w:rPr>
          <w:sz w:val="28"/>
          <w:szCs w:val="28"/>
        </w:rPr>
        <w:t xml:space="preserve"> </w:t>
      </w:r>
      <w:r w:rsidR="003C42AA">
        <w:rPr>
          <w:sz w:val="28"/>
          <w:szCs w:val="28"/>
        </w:rPr>
        <w:t xml:space="preserve">о классе </w:t>
      </w:r>
      <w:r w:rsidR="00B20B72">
        <w:rPr>
          <w:sz w:val="28"/>
          <w:szCs w:val="28"/>
        </w:rPr>
        <w:t>энерго</w:t>
      </w:r>
      <w:r w:rsidR="007E02B5">
        <w:rPr>
          <w:sz w:val="28"/>
          <w:szCs w:val="28"/>
        </w:rPr>
        <w:t>эффективности многоквартирного дома</w:t>
      </w:r>
      <w:r w:rsidR="00364F12">
        <w:rPr>
          <w:sz w:val="28"/>
        </w:rPr>
        <w:t>;</w:t>
      </w:r>
    </w:p>
    <w:p w14:paraId="67607DF1" w14:textId="45105D9F" w:rsidR="007E02B5" w:rsidRDefault="007E02B5" w:rsidP="007E02B5">
      <w:pPr>
        <w:ind w:firstLine="709"/>
        <w:jc w:val="both"/>
        <w:rPr>
          <w:sz w:val="28"/>
          <w:szCs w:val="28"/>
        </w:rPr>
      </w:pPr>
      <w:r>
        <w:rPr>
          <w:sz w:val="28"/>
        </w:rPr>
        <w:t>в)</w:t>
      </w:r>
      <w:r w:rsidR="00814C53">
        <w:rPr>
          <w:sz w:val="28"/>
          <w:lang w:val="en-US"/>
        </w:rPr>
        <w:t> </w:t>
      </w:r>
      <w:r>
        <w:rPr>
          <w:sz w:val="28"/>
        </w:rPr>
        <w:t>об</w:t>
      </w:r>
      <w:r w:rsidR="00814C53">
        <w:rPr>
          <w:sz w:val="28"/>
          <w:lang w:val="en-US"/>
        </w:rPr>
        <w:t> </w:t>
      </w:r>
      <w:r>
        <w:rPr>
          <w:sz w:val="28"/>
        </w:rPr>
        <w:t xml:space="preserve">отказе в выдаче </w:t>
      </w:r>
      <w:r w:rsidR="00E926F0">
        <w:rPr>
          <w:sz w:val="28"/>
        </w:rPr>
        <w:t>акта</w:t>
      </w:r>
      <w:r w:rsidRPr="007E02B5">
        <w:rPr>
          <w:sz w:val="28"/>
          <w:szCs w:val="28"/>
        </w:rPr>
        <w:t xml:space="preserve"> </w:t>
      </w:r>
      <w:r>
        <w:rPr>
          <w:sz w:val="28"/>
          <w:szCs w:val="28"/>
        </w:rPr>
        <w:t>о классе энергоэффективности многоквартирного дома.</w:t>
      </w:r>
    </w:p>
    <w:p w14:paraId="717A2583" w14:textId="6E0E40DA" w:rsidR="007E02B5" w:rsidRDefault="007E02B5" w:rsidP="007E02B5">
      <w:pPr>
        <w:ind w:firstLine="709"/>
        <w:jc w:val="both"/>
        <w:rPr>
          <w:sz w:val="28"/>
        </w:rPr>
      </w:pPr>
      <w:r>
        <w:rPr>
          <w:sz w:val="28"/>
          <w:szCs w:val="28"/>
        </w:rPr>
        <w:t>10.</w:t>
      </w:r>
      <w:r w:rsidR="00814C5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Решение </w:t>
      </w:r>
      <w:r>
        <w:rPr>
          <w:sz w:val="28"/>
        </w:rPr>
        <w:t xml:space="preserve">о выдаче </w:t>
      </w:r>
      <w:r w:rsidR="00E926F0">
        <w:rPr>
          <w:sz w:val="28"/>
        </w:rPr>
        <w:t>акта</w:t>
      </w:r>
      <w:r w:rsidRPr="007E02B5">
        <w:rPr>
          <w:sz w:val="28"/>
          <w:szCs w:val="28"/>
        </w:rPr>
        <w:t xml:space="preserve"> </w:t>
      </w:r>
      <w:r>
        <w:rPr>
          <w:sz w:val="28"/>
          <w:szCs w:val="28"/>
        </w:rPr>
        <w:t>о классе энергоэффективности многоквартирного дома</w:t>
      </w:r>
      <w:r>
        <w:rPr>
          <w:sz w:val="28"/>
        </w:rPr>
        <w:t xml:space="preserve"> принимается </w:t>
      </w:r>
      <w:r w:rsidR="008F7C19">
        <w:rPr>
          <w:sz w:val="28"/>
        </w:rPr>
        <w:t>о</w:t>
      </w:r>
      <w:r w:rsidR="008F7C19">
        <w:rPr>
          <w:sz w:val="28"/>
          <w:szCs w:val="28"/>
        </w:rPr>
        <w:t xml:space="preserve">рганом стройнадзора или ГЖИ </w:t>
      </w:r>
      <w:r w:rsidR="008F7C19">
        <w:rPr>
          <w:sz w:val="28"/>
        </w:rPr>
        <w:t xml:space="preserve">в </w:t>
      </w:r>
      <w:r w:rsidR="005B73B2">
        <w:rPr>
          <w:sz w:val="28"/>
        </w:rPr>
        <w:t xml:space="preserve">соответствии с </w:t>
      </w:r>
      <w:r w:rsidR="008F7C19">
        <w:rPr>
          <w:sz w:val="28"/>
        </w:rPr>
        <w:t>пункта</w:t>
      </w:r>
      <w:r w:rsidR="005B73B2">
        <w:rPr>
          <w:sz w:val="28"/>
        </w:rPr>
        <w:t>ми</w:t>
      </w:r>
      <w:r w:rsidR="008F7C19">
        <w:rPr>
          <w:sz w:val="28"/>
        </w:rPr>
        <w:t xml:space="preserve"> 3, 4 настоящих Правил </w:t>
      </w:r>
      <w:r>
        <w:rPr>
          <w:sz w:val="28"/>
        </w:rPr>
        <w:t xml:space="preserve">в случае соответствия заявления и </w:t>
      </w:r>
      <w:r w:rsidR="005B73B2">
        <w:rPr>
          <w:sz w:val="28"/>
        </w:rPr>
        <w:t xml:space="preserve">приложенных к нему </w:t>
      </w:r>
      <w:r>
        <w:rPr>
          <w:sz w:val="28"/>
        </w:rPr>
        <w:t>документов требованиям, установленным пунктами 3, 4, 7, 8 настоящих Правил</w:t>
      </w:r>
      <w:r w:rsidR="005B73B2">
        <w:rPr>
          <w:sz w:val="28"/>
        </w:rPr>
        <w:t>,</w:t>
      </w:r>
      <w:r>
        <w:rPr>
          <w:sz w:val="28"/>
        </w:rPr>
        <w:t xml:space="preserve"> </w:t>
      </w:r>
      <w:r w:rsidR="00F87032">
        <w:rPr>
          <w:sz w:val="28"/>
        </w:rPr>
        <w:t xml:space="preserve">и </w:t>
      </w:r>
      <w:r w:rsidR="00F87032" w:rsidRPr="005B73B2">
        <w:rPr>
          <w:sz w:val="28"/>
        </w:rPr>
        <w:t>если срок их действия</w:t>
      </w:r>
      <w:r w:rsidR="005B73B2">
        <w:rPr>
          <w:sz w:val="28"/>
        </w:rPr>
        <w:t xml:space="preserve"> </w:t>
      </w:r>
      <w:r w:rsidR="00F87032">
        <w:rPr>
          <w:sz w:val="28"/>
        </w:rPr>
        <w:t>на дату их рассмотрения не истек.</w:t>
      </w:r>
    </w:p>
    <w:p w14:paraId="0925B897" w14:textId="128A6D85" w:rsidR="00286C2C" w:rsidRDefault="00286C2C" w:rsidP="002F29E2">
      <w:pPr>
        <w:ind w:firstLine="709"/>
        <w:jc w:val="both"/>
        <w:rPr>
          <w:sz w:val="28"/>
        </w:rPr>
      </w:pPr>
      <w:r w:rsidRPr="00286C2C">
        <w:rPr>
          <w:sz w:val="28"/>
        </w:rPr>
        <w:t xml:space="preserve">11. Решение об отказе в выдаче акта о классе энергоэффективности многоквартирного дома принимается органом стройнадзора или ГЖИ в соответствии с пунктами 3, 4 настоящих Правил в случае отсутствия в документах, предусмотренных пунктами 3 и 4 настоящих Правил, значений годовых удельных величин расхода энергетических ресурсов, необходимых для </w:t>
      </w:r>
      <w:r w:rsidRPr="00286C2C">
        <w:rPr>
          <w:sz w:val="28"/>
        </w:rPr>
        <w:lastRenderedPageBreak/>
        <w:t>присвоения класса энергетической эффективности, несоответствия значений годовых удельных величин расхода энергетических ресурсов, указанных в декларации, значениям аналогичных величин в документах, представляемых для получения разрешения на ввод объекта в эксплуатацию, а также при представлении заявителем документов, срок действия которых на дату их рассмотрения истек.</w:t>
      </w:r>
    </w:p>
    <w:p w14:paraId="02C0F6A2" w14:textId="1B15D385" w:rsidR="008027D5" w:rsidRPr="002F29E2" w:rsidRDefault="008F7C19" w:rsidP="002F29E2">
      <w:pPr>
        <w:ind w:firstLine="709"/>
        <w:jc w:val="both"/>
        <w:rPr>
          <w:sz w:val="28"/>
        </w:rPr>
      </w:pPr>
      <w:r>
        <w:rPr>
          <w:sz w:val="28"/>
        </w:rPr>
        <w:t>12</w:t>
      </w:r>
      <w:r w:rsidR="002F29E2" w:rsidRPr="002F29E2">
        <w:rPr>
          <w:sz w:val="28"/>
        </w:rPr>
        <w:t>.</w:t>
      </w:r>
      <w:r w:rsidR="00814C53">
        <w:rPr>
          <w:sz w:val="28"/>
          <w:lang w:val="en-US"/>
        </w:rPr>
        <w:t> </w:t>
      </w:r>
      <w:r w:rsidR="002F29E2" w:rsidRPr="002F29E2">
        <w:rPr>
          <w:sz w:val="28"/>
        </w:rPr>
        <w:t>Решени</w:t>
      </w:r>
      <w:r w:rsidR="00C218F9">
        <w:rPr>
          <w:sz w:val="28"/>
        </w:rPr>
        <w:t xml:space="preserve">я, указанные в пункте 9 настоящих Правил, </w:t>
      </w:r>
      <w:r w:rsidR="002F29E2" w:rsidRPr="002F29E2">
        <w:rPr>
          <w:sz w:val="28"/>
        </w:rPr>
        <w:t>оформля</w:t>
      </w:r>
      <w:r w:rsidR="00C218F9">
        <w:rPr>
          <w:sz w:val="28"/>
        </w:rPr>
        <w:t>ю</w:t>
      </w:r>
      <w:r w:rsidR="002F29E2" w:rsidRPr="002F29E2">
        <w:rPr>
          <w:sz w:val="28"/>
        </w:rPr>
        <w:t>тся в письменном виде</w:t>
      </w:r>
      <w:r w:rsidR="00C218F9">
        <w:rPr>
          <w:sz w:val="28"/>
        </w:rPr>
        <w:t xml:space="preserve"> </w:t>
      </w:r>
      <w:r w:rsidR="00903A16" w:rsidRPr="002F29E2">
        <w:rPr>
          <w:sz w:val="28"/>
        </w:rPr>
        <w:t>в</w:t>
      </w:r>
      <w:r w:rsidR="00903A16">
        <w:rPr>
          <w:sz w:val="28"/>
        </w:rPr>
        <w:t xml:space="preserve"> двух экземплярах, о</w:t>
      </w:r>
      <w:r w:rsidR="00903A16" w:rsidRPr="002F29E2">
        <w:rPr>
          <w:sz w:val="28"/>
        </w:rPr>
        <w:t xml:space="preserve">дин </w:t>
      </w:r>
      <w:r w:rsidR="00903A16">
        <w:rPr>
          <w:sz w:val="28"/>
        </w:rPr>
        <w:t xml:space="preserve">из которых </w:t>
      </w:r>
      <w:r w:rsidR="00903A16" w:rsidRPr="002F29E2">
        <w:rPr>
          <w:sz w:val="28"/>
        </w:rPr>
        <w:t xml:space="preserve">хранится </w:t>
      </w:r>
      <w:r w:rsidR="00865B78" w:rsidRPr="002F29E2">
        <w:rPr>
          <w:sz w:val="28"/>
        </w:rPr>
        <w:t>в органе</w:t>
      </w:r>
      <w:r w:rsidR="00903A16">
        <w:rPr>
          <w:sz w:val="28"/>
          <w:szCs w:val="28"/>
        </w:rPr>
        <w:t>, принявшим решение,</w:t>
      </w:r>
      <w:r w:rsidR="00903A16">
        <w:rPr>
          <w:sz w:val="28"/>
        </w:rPr>
        <w:t xml:space="preserve"> второй направляется </w:t>
      </w:r>
      <w:r w:rsidR="00903A16" w:rsidRPr="002F29E2">
        <w:rPr>
          <w:sz w:val="28"/>
        </w:rPr>
        <w:t>заявителю</w:t>
      </w:r>
      <w:r w:rsidR="00903A16">
        <w:rPr>
          <w:sz w:val="28"/>
        </w:rPr>
        <w:t xml:space="preserve"> </w:t>
      </w:r>
      <w:r w:rsidR="00C218F9">
        <w:rPr>
          <w:sz w:val="28"/>
        </w:rPr>
        <w:t xml:space="preserve">не позднее пяти дней с даты </w:t>
      </w:r>
      <w:r w:rsidR="00903A16">
        <w:rPr>
          <w:sz w:val="28"/>
        </w:rPr>
        <w:t>его</w:t>
      </w:r>
      <w:r w:rsidR="00C218F9">
        <w:rPr>
          <w:sz w:val="28"/>
        </w:rPr>
        <w:t xml:space="preserve"> оформления</w:t>
      </w:r>
      <w:r w:rsidR="002F29E2" w:rsidRPr="002F29E2">
        <w:rPr>
          <w:sz w:val="28"/>
        </w:rPr>
        <w:t>. Повторная подача заявления и документо</w:t>
      </w:r>
      <w:r w:rsidR="00C218F9">
        <w:rPr>
          <w:sz w:val="28"/>
        </w:rPr>
        <w:t>в</w:t>
      </w:r>
      <w:r w:rsidR="002F29E2" w:rsidRPr="002F29E2">
        <w:rPr>
          <w:sz w:val="28"/>
        </w:rPr>
        <w:t xml:space="preserve"> возможна после устранения </w:t>
      </w:r>
      <w:r w:rsidR="00C218F9">
        <w:rPr>
          <w:sz w:val="28"/>
        </w:rPr>
        <w:t xml:space="preserve">обстоятельств, послуживших основанием </w:t>
      </w:r>
      <w:r w:rsidR="002F29E2" w:rsidRPr="002F29E2">
        <w:rPr>
          <w:sz w:val="28"/>
        </w:rPr>
        <w:t xml:space="preserve">для </w:t>
      </w:r>
      <w:r w:rsidR="00C218F9">
        <w:rPr>
          <w:sz w:val="28"/>
        </w:rPr>
        <w:t>возврата заявления и приложенных к нему документов</w:t>
      </w:r>
      <w:r w:rsidR="00C218F9" w:rsidRPr="002F29E2">
        <w:rPr>
          <w:sz w:val="28"/>
        </w:rPr>
        <w:t xml:space="preserve"> </w:t>
      </w:r>
      <w:r w:rsidR="00C218F9">
        <w:rPr>
          <w:sz w:val="28"/>
        </w:rPr>
        <w:t xml:space="preserve">или принятия решения об </w:t>
      </w:r>
      <w:r w:rsidR="002F29E2" w:rsidRPr="002F29E2">
        <w:rPr>
          <w:sz w:val="28"/>
        </w:rPr>
        <w:t>отказ</w:t>
      </w:r>
      <w:r w:rsidR="00C218F9">
        <w:rPr>
          <w:sz w:val="28"/>
        </w:rPr>
        <w:t xml:space="preserve">е в выдаче </w:t>
      </w:r>
      <w:r w:rsidR="00E926F0">
        <w:rPr>
          <w:sz w:val="28"/>
        </w:rPr>
        <w:t>акта</w:t>
      </w:r>
      <w:r w:rsidR="00C218F9" w:rsidRPr="007E02B5">
        <w:rPr>
          <w:sz w:val="28"/>
          <w:szCs w:val="28"/>
        </w:rPr>
        <w:t xml:space="preserve"> </w:t>
      </w:r>
      <w:r w:rsidR="00C218F9">
        <w:rPr>
          <w:sz w:val="28"/>
          <w:szCs w:val="28"/>
        </w:rPr>
        <w:t>о классе энергоэффективности</w:t>
      </w:r>
      <w:r w:rsidR="00B219AD">
        <w:rPr>
          <w:sz w:val="28"/>
          <w:szCs w:val="28"/>
        </w:rPr>
        <w:t xml:space="preserve"> многоквартирного дома</w:t>
      </w:r>
      <w:r w:rsidR="002F29E2" w:rsidRPr="002F29E2">
        <w:rPr>
          <w:sz w:val="28"/>
        </w:rPr>
        <w:t>.</w:t>
      </w:r>
    </w:p>
    <w:p w14:paraId="1091B87A" w14:textId="1EA6E4F6" w:rsidR="008027D5" w:rsidRPr="00B219AD" w:rsidRDefault="00A709A1" w:rsidP="00A709A1">
      <w:pPr>
        <w:ind w:firstLine="709"/>
        <w:jc w:val="both"/>
        <w:rPr>
          <w:sz w:val="28"/>
        </w:rPr>
      </w:pPr>
      <w:r w:rsidRPr="00B219AD">
        <w:rPr>
          <w:sz w:val="28"/>
        </w:rPr>
        <w:t>1</w:t>
      </w:r>
      <w:r w:rsidR="008027D5" w:rsidRPr="00B219AD">
        <w:rPr>
          <w:sz w:val="28"/>
        </w:rPr>
        <w:t>3</w:t>
      </w:r>
      <w:r w:rsidR="001712A3" w:rsidRPr="00B219AD">
        <w:rPr>
          <w:sz w:val="28"/>
        </w:rPr>
        <w:t>.</w:t>
      </w:r>
      <w:r w:rsidR="00814C53" w:rsidRPr="00B219AD">
        <w:rPr>
          <w:sz w:val="28"/>
          <w:lang w:val="en-US"/>
        </w:rPr>
        <w:t> </w:t>
      </w:r>
      <w:r w:rsidR="006C2FF5" w:rsidRPr="00B219AD">
        <w:rPr>
          <w:sz w:val="28"/>
        </w:rPr>
        <w:t xml:space="preserve">Оригинал </w:t>
      </w:r>
      <w:r w:rsidR="00E926F0" w:rsidRPr="00B219AD">
        <w:rPr>
          <w:sz w:val="28"/>
        </w:rPr>
        <w:t>акта</w:t>
      </w:r>
      <w:r w:rsidR="00BD0422" w:rsidRPr="00B219AD">
        <w:rPr>
          <w:sz w:val="28"/>
        </w:rPr>
        <w:t xml:space="preserve"> о классе энергетической эффективности многоквартирного </w:t>
      </w:r>
      <w:r w:rsidR="00722BFB" w:rsidRPr="00B219AD">
        <w:rPr>
          <w:sz w:val="28"/>
        </w:rPr>
        <w:t xml:space="preserve">дома </w:t>
      </w:r>
      <w:r w:rsidR="008027D5" w:rsidRPr="00B219AD">
        <w:rPr>
          <w:sz w:val="28"/>
        </w:rPr>
        <w:t>входит в состав</w:t>
      </w:r>
      <w:r w:rsidR="00613517" w:rsidRPr="00B219AD">
        <w:rPr>
          <w:sz w:val="28"/>
        </w:rPr>
        <w:t xml:space="preserve"> техническ</w:t>
      </w:r>
      <w:r w:rsidR="008027D5" w:rsidRPr="00B219AD">
        <w:rPr>
          <w:sz w:val="28"/>
        </w:rPr>
        <w:t xml:space="preserve">ой документации на </w:t>
      </w:r>
      <w:r w:rsidR="00613517" w:rsidRPr="00B219AD">
        <w:rPr>
          <w:sz w:val="28"/>
        </w:rPr>
        <w:t>многоквартирн</w:t>
      </w:r>
      <w:r w:rsidR="008027D5" w:rsidRPr="00B219AD">
        <w:rPr>
          <w:sz w:val="28"/>
        </w:rPr>
        <w:t>ый</w:t>
      </w:r>
      <w:r w:rsidR="00613517" w:rsidRPr="00B219AD">
        <w:rPr>
          <w:sz w:val="28"/>
        </w:rPr>
        <w:t xml:space="preserve"> дом</w:t>
      </w:r>
      <w:r w:rsidR="006C2FF5" w:rsidRPr="00B219AD">
        <w:rPr>
          <w:sz w:val="28"/>
        </w:rPr>
        <w:t>.</w:t>
      </w:r>
      <w:r w:rsidR="001712A3" w:rsidRPr="00B219AD">
        <w:rPr>
          <w:sz w:val="28"/>
        </w:rPr>
        <w:t xml:space="preserve"> </w:t>
      </w:r>
    </w:p>
    <w:p w14:paraId="271BAA95" w14:textId="3B10E276" w:rsidR="001712A3" w:rsidRDefault="008027D5" w:rsidP="00A709A1">
      <w:pPr>
        <w:ind w:firstLine="709"/>
        <w:jc w:val="both"/>
        <w:rPr>
          <w:sz w:val="28"/>
        </w:rPr>
      </w:pPr>
      <w:r>
        <w:rPr>
          <w:sz w:val="28"/>
        </w:rPr>
        <w:t>14.</w:t>
      </w:r>
      <w:r w:rsidR="00814C53">
        <w:rPr>
          <w:sz w:val="28"/>
          <w:lang w:val="en-US"/>
        </w:rPr>
        <w:t> </w:t>
      </w:r>
      <w:r w:rsidR="006C2FF5" w:rsidRPr="001712A3">
        <w:rPr>
          <w:sz w:val="28"/>
        </w:rPr>
        <w:t xml:space="preserve">Копия </w:t>
      </w:r>
      <w:r w:rsidR="00E926F0">
        <w:rPr>
          <w:sz w:val="28"/>
        </w:rPr>
        <w:t>акта</w:t>
      </w:r>
      <w:r w:rsidR="00BD0422">
        <w:rPr>
          <w:sz w:val="28"/>
        </w:rPr>
        <w:t xml:space="preserve"> </w:t>
      </w:r>
      <w:r w:rsidRPr="002F29E2">
        <w:rPr>
          <w:sz w:val="28"/>
        </w:rPr>
        <w:t>о классе энерг</w:t>
      </w:r>
      <w:r>
        <w:rPr>
          <w:sz w:val="28"/>
        </w:rPr>
        <w:t xml:space="preserve">етической </w:t>
      </w:r>
      <w:r w:rsidRPr="002F29E2">
        <w:rPr>
          <w:sz w:val="28"/>
        </w:rPr>
        <w:t xml:space="preserve">эффективности </w:t>
      </w:r>
      <w:r w:rsidR="00BD0422">
        <w:rPr>
          <w:sz w:val="28"/>
        </w:rPr>
        <w:t xml:space="preserve">направляется </w:t>
      </w:r>
      <w:r>
        <w:rPr>
          <w:sz w:val="28"/>
        </w:rPr>
        <w:t>лицом</w:t>
      </w:r>
      <w:r w:rsidR="00722BFB">
        <w:rPr>
          <w:sz w:val="28"/>
        </w:rPr>
        <w:t xml:space="preserve">, </w:t>
      </w:r>
      <w:r>
        <w:rPr>
          <w:sz w:val="28"/>
        </w:rPr>
        <w:t xml:space="preserve">осуществляющим </w:t>
      </w:r>
      <w:r w:rsidR="00722BFB" w:rsidRPr="006F6A50">
        <w:rPr>
          <w:sz w:val="28"/>
        </w:rPr>
        <w:t>управлени</w:t>
      </w:r>
      <w:r>
        <w:rPr>
          <w:sz w:val="28"/>
        </w:rPr>
        <w:t>е</w:t>
      </w:r>
      <w:r w:rsidR="00722BFB" w:rsidRPr="006F6A50">
        <w:rPr>
          <w:sz w:val="28"/>
        </w:rPr>
        <w:t xml:space="preserve"> многоквартирным</w:t>
      </w:r>
      <w:r w:rsidR="00722BFB">
        <w:rPr>
          <w:sz w:val="28"/>
        </w:rPr>
        <w:t xml:space="preserve"> домом, или собственниками</w:t>
      </w:r>
      <w:r w:rsidR="00722BFB" w:rsidRPr="001712A3">
        <w:rPr>
          <w:sz w:val="28"/>
        </w:rPr>
        <w:t xml:space="preserve"> </w:t>
      </w:r>
      <w:r>
        <w:rPr>
          <w:sz w:val="28"/>
        </w:rPr>
        <w:t xml:space="preserve">помещений в многоквартирном доме (при непосредственном способе управления) </w:t>
      </w:r>
      <w:r w:rsidR="001712A3" w:rsidRPr="001712A3">
        <w:rPr>
          <w:sz w:val="28"/>
        </w:rPr>
        <w:t>в орган местного самоуправления, осуществляющий ведение информационной системы обеспечения градостроительной деятельности</w:t>
      </w:r>
      <w:r w:rsidR="00722BFB">
        <w:rPr>
          <w:sz w:val="28"/>
        </w:rPr>
        <w:t>,</w:t>
      </w:r>
      <w:r w:rsidR="00613517">
        <w:rPr>
          <w:sz w:val="28"/>
        </w:rPr>
        <w:t xml:space="preserve"> в течени</w:t>
      </w:r>
      <w:r w:rsidR="00BD0422">
        <w:rPr>
          <w:sz w:val="28"/>
        </w:rPr>
        <w:t>е</w:t>
      </w:r>
      <w:r w:rsidR="00613517">
        <w:rPr>
          <w:sz w:val="28"/>
        </w:rPr>
        <w:t xml:space="preserve"> </w:t>
      </w:r>
      <w:r w:rsidR="00BD0422">
        <w:rPr>
          <w:sz w:val="28"/>
        </w:rPr>
        <w:t>30 дней</w:t>
      </w:r>
      <w:r w:rsidR="00613517">
        <w:rPr>
          <w:sz w:val="28"/>
        </w:rPr>
        <w:t xml:space="preserve"> </w:t>
      </w:r>
      <w:r w:rsidR="00722BFB">
        <w:rPr>
          <w:sz w:val="28"/>
        </w:rPr>
        <w:t>со дня</w:t>
      </w:r>
      <w:r w:rsidR="00613517">
        <w:rPr>
          <w:sz w:val="28"/>
        </w:rPr>
        <w:t xml:space="preserve"> получения</w:t>
      </w:r>
      <w:r w:rsidR="001712A3" w:rsidRPr="001712A3">
        <w:rPr>
          <w:sz w:val="28"/>
        </w:rPr>
        <w:t>.</w:t>
      </w:r>
    </w:p>
    <w:p w14:paraId="6B6BCEFF" w14:textId="41A5AA6A" w:rsidR="00A709A1" w:rsidRDefault="00A709A1" w:rsidP="00A709A1">
      <w:pPr>
        <w:ind w:firstLine="709"/>
        <w:jc w:val="both"/>
        <w:rPr>
          <w:sz w:val="28"/>
        </w:rPr>
      </w:pPr>
      <w:r w:rsidRPr="00A709A1">
        <w:rPr>
          <w:sz w:val="28"/>
        </w:rPr>
        <w:t>1</w:t>
      </w:r>
      <w:r w:rsidR="008027D5">
        <w:rPr>
          <w:sz w:val="28"/>
        </w:rPr>
        <w:t>5</w:t>
      </w:r>
      <w:r>
        <w:rPr>
          <w:sz w:val="28"/>
        </w:rPr>
        <w:t>.</w:t>
      </w:r>
      <w:r w:rsidR="00814C53">
        <w:rPr>
          <w:sz w:val="28"/>
          <w:lang w:val="en-US"/>
        </w:rPr>
        <w:t> </w:t>
      </w:r>
      <w:r w:rsidRPr="00EC7A50">
        <w:rPr>
          <w:sz w:val="28"/>
        </w:rPr>
        <w:t xml:space="preserve">Класс энергетической эффективности </w:t>
      </w:r>
      <w:r>
        <w:rPr>
          <w:sz w:val="28"/>
        </w:rPr>
        <w:t xml:space="preserve">многоквартирного дома </w:t>
      </w:r>
      <w:r w:rsidRPr="00EC7A50">
        <w:rPr>
          <w:sz w:val="28"/>
        </w:rPr>
        <w:t>включается в энергетический паспорт многоквартирного дома</w:t>
      </w:r>
      <w:r w:rsidRPr="00DC65A6">
        <w:rPr>
          <w:sz w:val="28"/>
        </w:rPr>
        <w:t>, требования к составу, форме и содержанию которого определяются в соответствии с законодательством Российской Федерации.</w:t>
      </w:r>
    </w:p>
    <w:p w14:paraId="21F107AC" w14:textId="77777777" w:rsidR="00A709A1" w:rsidRPr="00A709A1" w:rsidRDefault="00A709A1" w:rsidP="00A709A1">
      <w:pPr>
        <w:ind w:firstLine="709"/>
        <w:jc w:val="both"/>
        <w:rPr>
          <w:sz w:val="28"/>
        </w:rPr>
      </w:pPr>
    </w:p>
    <w:p w14:paraId="36C00EDA" w14:textId="23602997" w:rsidR="00955EEB" w:rsidRPr="00DC65A6" w:rsidRDefault="00955EEB" w:rsidP="00EC7A50">
      <w:pPr>
        <w:ind w:firstLine="709"/>
        <w:jc w:val="center"/>
        <w:rPr>
          <w:b/>
          <w:sz w:val="28"/>
          <w:szCs w:val="28"/>
        </w:rPr>
      </w:pPr>
      <w:r w:rsidRPr="00DC65A6">
        <w:rPr>
          <w:b/>
          <w:sz w:val="28"/>
          <w:szCs w:val="28"/>
        </w:rPr>
        <w:t>I</w:t>
      </w:r>
      <w:r w:rsidRPr="00DC65A6">
        <w:rPr>
          <w:b/>
          <w:sz w:val="28"/>
          <w:szCs w:val="28"/>
          <w:lang w:val="en-US"/>
        </w:rPr>
        <w:t>I</w:t>
      </w:r>
      <w:r w:rsidRPr="00DC65A6">
        <w:rPr>
          <w:b/>
          <w:sz w:val="28"/>
          <w:szCs w:val="28"/>
        </w:rPr>
        <w:t>. </w:t>
      </w:r>
      <w:r w:rsidR="00EC7A50">
        <w:rPr>
          <w:b/>
          <w:sz w:val="28"/>
          <w:szCs w:val="28"/>
        </w:rPr>
        <w:t>Т</w:t>
      </w:r>
      <w:r w:rsidR="00EC7A50" w:rsidRPr="00EC7A50">
        <w:rPr>
          <w:b/>
          <w:sz w:val="28"/>
          <w:szCs w:val="28"/>
        </w:rPr>
        <w:t>ребования, касающиеся значений показателей потребления энергии для соответствующего класса энергетической эффективности</w:t>
      </w:r>
      <w:r w:rsidR="005B1CBE">
        <w:rPr>
          <w:b/>
          <w:sz w:val="28"/>
          <w:szCs w:val="28"/>
        </w:rPr>
        <w:t xml:space="preserve"> и </w:t>
      </w:r>
      <w:r w:rsidR="005B1CBE" w:rsidRPr="005B1CBE">
        <w:rPr>
          <w:b/>
          <w:sz w:val="28"/>
          <w:szCs w:val="28"/>
        </w:rPr>
        <w:t xml:space="preserve">базовые </w:t>
      </w:r>
      <w:r w:rsidR="00472513">
        <w:rPr>
          <w:b/>
          <w:sz w:val="28"/>
          <w:szCs w:val="28"/>
        </w:rPr>
        <w:t>уровни</w:t>
      </w:r>
      <w:r w:rsidR="005B1CBE" w:rsidRPr="005B1CBE">
        <w:rPr>
          <w:b/>
          <w:sz w:val="28"/>
          <w:szCs w:val="28"/>
        </w:rPr>
        <w:t xml:space="preserve"> показателя удельного годового расхода </w:t>
      </w:r>
      <w:r w:rsidR="00C9508B">
        <w:rPr>
          <w:b/>
          <w:sz w:val="28"/>
          <w:szCs w:val="28"/>
        </w:rPr>
        <w:br/>
      </w:r>
      <w:r w:rsidR="005B1CBE" w:rsidRPr="005B1CBE">
        <w:rPr>
          <w:b/>
          <w:sz w:val="28"/>
          <w:szCs w:val="28"/>
        </w:rPr>
        <w:t>энергетических ресурсов</w:t>
      </w:r>
    </w:p>
    <w:p w14:paraId="45385B73" w14:textId="77777777" w:rsidR="00510ED3" w:rsidRDefault="00510ED3" w:rsidP="00510ED3">
      <w:pPr>
        <w:pStyle w:val="ConsPlusNormal"/>
        <w:ind w:firstLine="540"/>
        <w:jc w:val="both"/>
      </w:pPr>
    </w:p>
    <w:p w14:paraId="010691F9" w14:textId="73AA7329" w:rsidR="00DC3673" w:rsidRDefault="009715B1" w:rsidP="007D2419">
      <w:pPr>
        <w:pStyle w:val="ConsPlusNormal"/>
        <w:ind w:firstLine="540"/>
        <w:jc w:val="both"/>
      </w:pPr>
      <w:r>
        <w:t>1</w:t>
      </w:r>
      <w:r w:rsidR="00510ED3">
        <w:t>6</w:t>
      </w:r>
      <w:r w:rsidR="00955EEB" w:rsidRPr="00DC65A6">
        <w:t xml:space="preserve">. К показателям, характеризующим </w:t>
      </w:r>
      <w:r w:rsidR="009F5A9F">
        <w:t>класс энергетической эффект</w:t>
      </w:r>
      <w:r w:rsidR="00DC3673">
        <w:t>и</w:t>
      </w:r>
      <w:r w:rsidR="009F5A9F">
        <w:t>вности</w:t>
      </w:r>
      <w:r w:rsidR="00061183">
        <w:t xml:space="preserve"> многоквартирного дома</w:t>
      </w:r>
      <w:r w:rsidR="00955EEB" w:rsidRPr="00DC65A6">
        <w:t>, относятся</w:t>
      </w:r>
      <w:r w:rsidR="00DC3673">
        <w:t xml:space="preserve"> показатели </w:t>
      </w:r>
      <w:r w:rsidR="00DC3673" w:rsidRPr="00DC3673">
        <w:t xml:space="preserve">удельного годового расхода энергетических ресурсов, </w:t>
      </w:r>
      <w:r w:rsidR="000F0492">
        <w:t xml:space="preserve">включающие </w:t>
      </w:r>
      <w:r w:rsidR="00DC3673" w:rsidRPr="00DC3673">
        <w:t xml:space="preserve">суммарный удельный годовой расход </w:t>
      </w:r>
      <w:r w:rsidR="00C56F28" w:rsidRPr="005355D1">
        <w:t>тепловой энергии</w:t>
      </w:r>
      <w:r w:rsidR="00DC3673" w:rsidRPr="005355D1">
        <w:t xml:space="preserve"> </w:t>
      </w:r>
      <w:r w:rsidR="00DC3673" w:rsidRPr="00DC3673">
        <w:t>на отопление, вентиляцию, горячее водоснабжение, а также на</w:t>
      </w:r>
      <w:r w:rsidR="00AE5A61">
        <w:t xml:space="preserve"> </w:t>
      </w:r>
      <w:r w:rsidR="00DC3673" w:rsidRPr="00DC3673">
        <w:t>общедомовые нужды</w:t>
      </w:r>
      <w:r w:rsidR="00DC3673">
        <w:t>,</w:t>
      </w:r>
      <w:r w:rsidR="00DC3673" w:rsidRPr="00DC3673">
        <w:t xml:space="preserve"> </w:t>
      </w:r>
      <w:r w:rsidR="00B219AD">
        <w:t xml:space="preserve">в расчете на 1 квадратный метр </w:t>
      </w:r>
      <w:r w:rsidR="00DC3673" w:rsidRPr="00DC65A6">
        <w:t xml:space="preserve">площади </w:t>
      </w:r>
      <w:r w:rsidR="00DC3673">
        <w:t>помещений</w:t>
      </w:r>
      <w:r w:rsidR="00AD25B4">
        <w:t>, не отнесенных к общему имуществу,</w:t>
      </w:r>
      <w:r w:rsidR="00DC3673">
        <w:t xml:space="preserve"> и </w:t>
      </w:r>
      <w:r w:rsidR="00325F18">
        <w:t>базовые</w:t>
      </w:r>
      <w:r w:rsidR="00955EEB" w:rsidRPr="00DC65A6">
        <w:t xml:space="preserve"> </w:t>
      </w:r>
      <w:r w:rsidR="00472513">
        <w:t xml:space="preserve">уровни </w:t>
      </w:r>
      <w:r w:rsidR="00955EEB" w:rsidRPr="00DC65A6">
        <w:t>удельных годовых расходов</w:t>
      </w:r>
      <w:r w:rsidR="00DC3673">
        <w:t xml:space="preserve"> энергетических ресурсов.</w:t>
      </w:r>
    </w:p>
    <w:p w14:paraId="692940F1" w14:textId="467FB851" w:rsidR="00814C53" w:rsidRDefault="009715B1" w:rsidP="00093C7F">
      <w:pPr>
        <w:ind w:firstLine="709"/>
        <w:jc w:val="both"/>
        <w:rPr>
          <w:sz w:val="28"/>
          <w:szCs w:val="28"/>
        </w:rPr>
      </w:pPr>
      <w:r w:rsidRPr="003F0DBE">
        <w:rPr>
          <w:sz w:val="28"/>
          <w:szCs w:val="28"/>
        </w:rPr>
        <w:t>1</w:t>
      </w:r>
      <w:r w:rsidR="00510ED3">
        <w:rPr>
          <w:sz w:val="28"/>
          <w:szCs w:val="28"/>
        </w:rPr>
        <w:t>7</w:t>
      </w:r>
      <w:r w:rsidR="00955EEB" w:rsidRPr="003F0DBE">
        <w:rPr>
          <w:sz w:val="28"/>
          <w:szCs w:val="28"/>
        </w:rPr>
        <w:t>. </w:t>
      </w:r>
      <w:r w:rsidR="00061183">
        <w:rPr>
          <w:sz w:val="28"/>
          <w:szCs w:val="28"/>
        </w:rPr>
        <w:t>Б</w:t>
      </w:r>
      <w:r w:rsidR="00DC3673">
        <w:rPr>
          <w:sz w:val="28"/>
          <w:szCs w:val="28"/>
        </w:rPr>
        <w:t xml:space="preserve">азовые </w:t>
      </w:r>
      <w:r w:rsidR="00472513">
        <w:rPr>
          <w:sz w:val="28"/>
          <w:szCs w:val="28"/>
        </w:rPr>
        <w:t xml:space="preserve">уровни </w:t>
      </w:r>
      <w:r w:rsidR="00DC3673" w:rsidRPr="00DC3673">
        <w:rPr>
          <w:sz w:val="28"/>
          <w:szCs w:val="28"/>
        </w:rPr>
        <w:t xml:space="preserve">удельного годового расхода энергетических ресурсов в многоквартирном доме, </w:t>
      </w:r>
      <w:r w:rsidR="00AD25B4">
        <w:rPr>
          <w:sz w:val="28"/>
          <w:szCs w:val="28"/>
        </w:rPr>
        <w:t>включающие</w:t>
      </w:r>
      <w:r w:rsidR="00AD25B4" w:rsidRPr="00DC3673">
        <w:rPr>
          <w:sz w:val="28"/>
          <w:szCs w:val="28"/>
        </w:rPr>
        <w:t xml:space="preserve"> </w:t>
      </w:r>
      <w:r w:rsidR="00DC3673" w:rsidRPr="00DC3673">
        <w:rPr>
          <w:sz w:val="28"/>
          <w:szCs w:val="28"/>
        </w:rPr>
        <w:t xml:space="preserve">суммарный удельный годовой расход </w:t>
      </w:r>
      <w:r w:rsidR="00C56F28" w:rsidRPr="005355D1">
        <w:rPr>
          <w:sz w:val="28"/>
          <w:szCs w:val="28"/>
        </w:rPr>
        <w:t>тепловой энергии</w:t>
      </w:r>
      <w:r w:rsidR="00DC3673" w:rsidRPr="005355D1">
        <w:rPr>
          <w:sz w:val="28"/>
          <w:szCs w:val="28"/>
        </w:rPr>
        <w:t xml:space="preserve"> </w:t>
      </w:r>
      <w:r w:rsidR="00DC3673" w:rsidRPr="00DC3673">
        <w:rPr>
          <w:sz w:val="28"/>
          <w:szCs w:val="28"/>
        </w:rPr>
        <w:t>на отопление, вентиляцию, горячее водоснабжение, а также на на общедомовые нужды</w:t>
      </w:r>
      <w:r w:rsidR="00DC3673">
        <w:rPr>
          <w:sz w:val="28"/>
          <w:szCs w:val="28"/>
        </w:rPr>
        <w:t xml:space="preserve">, </w:t>
      </w:r>
      <w:r w:rsidR="00B219AD" w:rsidRPr="00B219AD">
        <w:rPr>
          <w:sz w:val="28"/>
          <w:szCs w:val="28"/>
        </w:rPr>
        <w:t xml:space="preserve">в расчете на 1 квадратный метр </w:t>
      </w:r>
      <w:r w:rsidR="005C33FE" w:rsidRPr="005C33FE">
        <w:rPr>
          <w:sz w:val="28"/>
          <w:szCs w:val="28"/>
        </w:rPr>
        <w:t>площади помещений</w:t>
      </w:r>
      <w:r w:rsidR="0061043C">
        <w:rPr>
          <w:sz w:val="28"/>
          <w:szCs w:val="28"/>
        </w:rPr>
        <w:t xml:space="preserve"> </w:t>
      </w:r>
      <w:r w:rsidR="0061043C">
        <w:rPr>
          <w:sz w:val="28"/>
          <w:szCs w:val="28"/>
        </w:rPr>
        <w:lastRenderedPageBreak/>
        <w:t>многоквартирного дома, не отнесенных к общему имуществу</w:t>
      </w:r>
      <w:r w:rsidR="00A420F2">
        <w:rPr>
          <w:sz w:val="28"/>
          <w:szCs w:val="28"/>
        </w:rPr>
        <w:t xml:space="preserve"> многоквартирного дома</w:t>
      </w:r>
      <w:r w:rsidR="0061043C">
        <w:rPr>
          <w:sz w:val="28"/>
          <w:szCs w:val="28"/>
        </w:rPr>
        <w:t>,</w:t>
      </w:r>
      <w:r w:rsidR="005C33FE" w:rsidRPr="005C33FE">
        <w:rPr>
          <w:sz w:val="28"/>
          <w:szCs w:val="28"/>
        </w:rPr>
        <w:t xml:space="preserve"> </w:t>
      </w:r>
      <w:r w:rsidR="005C33FE">
        <w:rPr>
          <w:sz w:val="28"/>
          <w:szCs w:val="28"/>
        </w:rPr>
        <w:t xml:space="preserve">приведены в </w:t>
      </w:r>
      <w:r w:rsidR="00FE4A77">
        <w:rPr>
          <w:sz w:val="28"/>
          <w:szCs w:val="28"/>
        </w:rPr>
        <w:t xml:space="preserve">таблице </w:t>
      </w:r>
      <w:r w:rsidR="00A26939">
        <w:rPr>
          <w:sz w:val="28"/>
          <w:szCs w:val="28"/>
        </w:rPr>
        <w:t>№</w:t>
      </w:r>
      <w:r w:rsidR="00722BFB">
        <w:rPr>
          <w:sz w:val="28"/>
          <w:szCs w:val="28"/>
        </w:rPr>
        <w:t> </w:t>
      </w:r>
      <w:r w:rsidR="00A26939">
        <w:rPr>
          <w:sz w:val="28"/>
          <w:szCs w:val="28"/>
        </w:rPr>
        <w:t>1</w:t>
      </w:r>
      <w:r w:rsidR="005C33FE" w:rsidRPr="005C33FE">
        <w:rPr>
          <w:sz w:val="28"/>
          <w:szCs w:val="28"/>
        </w:rPr>
        <w:t>.</w:t>
      </w:r>
    </w:p>
    <w:p w14:paraId="3DE8DF2C" w14:textId="0B8785EB" w:rsidR="00A26939" w:rsidRPr="003A25A7" w:rsidRDefault="00A26939" w:rsidP="00C56F28">
      <w:pPr>
        <w:jc w:val="right"/>
        <w:rPr>
          <w:sz w:val="28"/>
          <w:szCs w:val="28"/>
        </w:rPr>
      </w:pPr>
      <w:r w:rsidRPr="003A25A7">
        <w:rPr>
          <w:sz w:val="28"/>
          <w:szCs w:val="28"/>
        </w:rPr>
        <w:t>Таблица №</w:t>
      </w:r>
      <w:r w:rsidR="00722BFB">
        <w:rPr>
          <w:sz w:val="28"/>
          <w:szCs w:val="28"/>
        </w:rPr>
        <w:t> </w:t>
      </w:r>
      <w:r w:rsidRPr="003A25A7">
        <w:rPr>
          <w:sz w:val="28"/>
          <w:szCs w:val="28"/>
        </w:rPr>
        <w:t>1</w:t>
      </w:r>
    </w:p>
    <w:p w14:paraId="29C66DC8" w14:textId="2CCECFDF" w:rsidR="00A26939" w:rsidRDefault="00061183" w:rsidP="00A17025">
      <w:pPr>
        <w:spacing w:after="6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Б</w:t>
      </w:r>
      <w:r w:rsidR="00472513">
        <w:rPr>
          <w:sz w:val="28"/>
          <w:szCs w:val="28"/>
        </w:rPr>
        <w:t xml:space="preserve">азовый уровень </w:t>
      </w:r>
      <w:r w:rsidR="00A17025" w:rsidRPr="00A17025">
        <w:rPr>
          <w:sz w:val="28"/>
          <w:szCs w:val="28"/>
        </w:rPr>
        <w:t xml:space="preserve">удельного годового расхода энергетических ресурсов в </w:t>
      </w:r>
      <w:r w:rsidR="00472513">
        <w:rPr>
          <w:sz w:val="28"/>
          <w:szCs w:val="28"/>
        </w:rPr>
        <w:t>многоквартирном доме, отражающий</w:t>
      </w:r>
      <w:r w:rsidR="00A17025" w:rsidRPr="00A17025">
        <w:rPr>
          <w:sz w:val="28"/>
          <w:szCs w:val="28"/>
        </w:rPr>
        <w:t xml:space="preserve"> суммарный удельный годовой расход </w:t>
      </w:r>
      <w:r w:rsidR="00B57B58">
        <w:rPr>
          <w:sz w:val="28"/>
          <w:szCs w:val="28"/>
        </w:rPr>
        <w:t>тепловой энергии</w:t>
      </w:r>
      <w:r w:rsidR="00A17025" w:rsidRPr="00A17025">
        <w:rPr>
          <w:sz w:val="28"/>
          <w:szCs w:val="28"/>
        </w:rPr>
        <w:t xml:space="preserve"> на отопление, вентиляцию, горячее водоснабжение, а также на общедомовые нужды</w:t>
      </w:r>
      <w:r w:rsidR="00A17025">
        <w:rPr>
          <w:sz w:val="28"/>
          <w:szCs w:val="28"/>
        </w:rPr>
        <w:t>,</w:t>
      </w:r>
      <w:r w:rsidR="003A25A7">
        <w:rPr>
          <w:sz w:val="28"/>
          <w:szCs w:val="28"/>
        </w:rPr>
        <w:t xml:space="preserve"> многоквартирных жилых домов</w:t>
      </w:r>
      <w:r w:rsidR="00A26939" w:rsidRPr="00B95E6A">
        <w:rPr>
          <w:sz w:val="28"/>
          <w:szCs w:val="28"/>
        </w:rPr>
        <w:t>, кВт·ч/м</w:t>
      </w:r>
      <w:r w:rsidR="00A26939" w:rsidRPr="00B95E6A">
        <w:rPr>
          <w:sz w:val="28"/>
          <w:szCs w:val="28"/>
          <w:vertAlign w:val="superscript"/>
        </w:rPr>
        <w:t>2</w:t>
      </w:r>
    </w:p>
    <w:tbl>
      <w:tblPr>
        <w:tblW w:w="937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002"/>
        <w:gridCol w:w="923"/>
        <w:gridCol w:w="923"/>
        <w:gridCol w:w="959"/>
        <w:gridCol w:w="959"/>
        <w:gridCol w:w="959"/>
        <w:gridCol w:w="959"/>
      </w:tblGrid>
      <w:tr w:rsidR="00B549DA" w:rsidRPr="0045621A" w14:paraId="26858FFB" w14:textId="77777777" w:rsidTr="000022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B4E3DFD" w14:textId="77777777" w:rsidR="00B549DA" w:rsidRPr="00344CFE" w:rsidRDefault="00B549DA" w:rsidP="00002231">
            <w:pPr>
              <w:tabs>
                <w:tab w:val="left" w:pos="1484"/>
                <w:tab w:val="left" w:pos="2400"/>
                <w:tab w:val="left" w:pos="3316"/>
                <w:tab w:val="left" w:pos="4232"/>
                <w:tab w:val="left" w:pos="5148"/>
                <w:tab w:val="left" w:pos="6064"/>
                <w:tab w:val="left" w:pos="6980"/>
                <w:tab w:val="left" w:pos="7896"/>
                <w:tab w:val="left" w:pos="8812"/>
                <w:tab w:val="left" w:pos="9728"/>
                <w:tab w:val="left" w:pos="10644"/>
                <w:tab w:val="left" w:pos="11560"/>
                <w:tab w:val="left" w:pos="12476"/>
                <w:tab w:val="left" w:pos="13392"/>
                <w:tab w:val="left" w:pos="14308"/>
                <w:tab w:val="left" w:pos="15224"/>
              </w:tabs>
              <w:snapToGrid w:val="0"/>
              <w:jc w:val="center"/>
            </w:pPr>
            <w:r w:rsidRPr="00344CFE">
              <w:t xml:space="preserve">Наименование </w:t>
            </w:r>
            <w:r>
              <w:br/>
            </w:r>
            <w:r w:rsidRPr="00344CFE">
              <w:t>показателя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ACE2A2" w14:textId="77777777" w:rsidR="00B549DA" w:rsidRDefault="00B549DA" w:rsidP="00002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4CFE">
              <w:t>°С·сут.</w:t>
            </w:r>
          </w:p>
          <w:p w14:paraId="5A7F44E1" w14:textId="77777777" w:rsidR="00B549DA" w:rsidRPr="00344CFE" w:rsidRDefault="00B549DA" w:rsidP="00002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</w:t>
            </w:r>
            <w:r w:rsidRPr="00344CFE">
              <w:t>топи</w:t>
            </w:r>
            <w:r>
              <w:t>т. периода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825862" w14:textId="77777777" w:rsidR="00B549DA" w:rsidRPr="00344CFE" w:rsidRDefault="00B549DA" w:rsidP="00002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Этажность многоквартирного дома</w:t>
            </w:r>
          </w:p>
        </w:tc>
      </w:tr>
      <w:tr w:rsidR="00B549DA" w:rsidRPr="0045621A" w14:paraId="7FD09837" w14:textId="77777777" w:rsidTr="00002231"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CF144A2" w14:textId="77777777" w:rsidR="00B549DA" w:rsidRPr="00344CFE" w:rsidRDefault="00B549DA" w:rsidP="00002231">
            <w:pPr>
              <w:snapToGrid w:val="0"/>
              <w:jc w:val="center"/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EE2DA62" w14:textId="77777777" w:rsidR="00B549DA" w:rsidRPr="00344CFE" w:rsidRDefault="00B549DA" w:rsidP="00002231">
            <w:pPr>
              <w:snapToGrid w:val="0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0D238" w14:textId="77777777" w:rsidR="00B549DA" w:rsidRPr="00344CFE" w:rsidRDefault="00B549DA" w:rsidP="00002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4CFE">
              <w:t>2 эт.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D887B" w14:textId="77777777" w:rsidR="00B549DA" w:rsidRPr="00344CFE" w:rsidRDefault="00B549DA" w:rsidP="00002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344CFE">
              <w:t>4 эт.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9C43B" w14:textId="77777777" w:rsidR="00B549DA" w:rsidRPr="00344CFE" w:rsidRDefault="00B549DA" w:rsidP="00002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u w:val="single"/>
              </w:rPr>
            </w:pPr>
            <w:r w:rsidRPr="00344CFE">
              <w:t>6 эт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9D456" w14:textId="77777777" w:rsidR="00B549DA" w:rsidRPr="00344CFE" w:rsidRDefault="00B549DA" w:rsidP="00002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u w:val="single"/>
              </w:rPr>
            </w:pPr>
            <w:r w:rsidRPr="00344CFE">
              <w:t>8 эт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3DD54" w14:textId="77777777" w:rsidR="00B549DA" w:rsidRPr="00344CFE" w:rsidRDefault="00B549DA" w:rsidP="00002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u w:val="single"/>
              </w:rPr>
            </w:pPr>
            <w:r w:rsidRPr="00344CFE">
              <w:t>10 эт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38C" w14:textId="77777777" w:rsidR="00B549DA" w:rsidRPr="00344CFE" w:rsidRDefault="00B549DA" w:rsidP="00002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≥</w:t>
            </w:r>
            <w:r w:rsidRPr="00344CFE">
              <w:t>12 эт.</w:t>
            </w:r>
          </w:p>
        </w:tc>
      </w:tr>
      <w:tr w:rsidR="00B549DA" w:rsidRPr="00C07039" w14:paraId="48336E12" w14:textId="77777777" w:rsidTr="00002231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71B91E" w14:textId="7069E86D" w:rsidR="00B549DA" w:rsidRPr="00814C53" w:rsidRDefault="00B549DA" w:rsidP="00814C5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"/>
              </w:rPr>
              <w:t>Расход т</w:t>
            </w:r>
            <w:r w:rsidRPr="00C07039">
              <w:rPr>
                <w:color w:val="000000" w:themeColor="text1"/>
                <w:spacing w:val="-1"/>
              </w:rPr>
              <w:t>епловой энергии на</w:t>
            </w:r>
            <w:r w:rsidR="00814C53" w:rsidRPr="00814C53">
              <w:rPr>
                <w:color w:val="000000" w:themeColor="text1"/>
                <w:spacing w:val="-1"/>
              </w:rPr>
              <w:t xml:space="preserve"> </w:t>
            </w:r>
            <w:r w:rsidRPr="00C07039">
              <w:rPr>
                <w:color w:val="000000" w:themeColor="text1"/>
                <w:spacing w:val="-1"/>
              </w:rPr>
              <w:t>отопление, вентиляцию, горячее водоснабжение* и электроэнергии на общедомовые нужды**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D7A425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2000</w:t>
            </w:r>
          </w:p>
          <w:p w14:paraId="16C0D6AB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3000</w:t>
            </w:r>
          </w:p>
          <w:p w14:paraId="7EF80C93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4000</w:t>
            </w:r>
          </w:p>
          <w:p w14:paraId="0D0754EC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5000</w:t>
            </w:r>
          </w:p>
          <w:p w14:paraId="6D519C67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6000</w:t>
            </w:r>
          </w:p>
          <w:p w14:paraId="6EE9FDDF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8000</w:t>
            </w:r>
          </w:p>
          <w:p w14:paraId="21BD47EE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10000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8D850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215</w:t>
            </w:r>
          </w:p>
          <w:p w14:paraId="722F3CEA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</w:t>
            </w:r>
          </w:p>
          <w:p w14:paraId="1940E4A1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56</w:t>
            </w:r>
          </w:p>
          <w:p w14:paraId="698FC5A2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4</w:t>
            </w:r>
          </w:p>
          <w:p w14:paraId="4B9DCD30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31</w:t>
            </w:r>
            <w:r>
              <w:rPr>
                <w:color w:val="000000" w:themeColor="text1"/>
              </w:rPr>
              <w:t>2</w:t>
            </w:r>
          </w:p>
          <w:p w14:paraId="7FD59582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70</w:t>
            </w:r>
          </w:p>
          <w:p w14:paraId="6840B66B" w14:textId="3FD58BB8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426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54094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 w:rsidRPr="00C07039">
              <w:rPr>
                <w:color w:val="000000" w:themeColor="text1"/>
              </w:rPr>
              <w:t>6</w:t>
            </w:r>
          </w:p>
          <w:p w14:paraId="1FFB1841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16</w:t>
            </w:r>
          </w:p>
          <w:p w14:paraId="7EDE28B6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39</w:t>
            </w:r>
          </w:p>
          <w:p w14:paraId="2BCCC9AD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63</w:t>
            </w:r>
          </w:p>
          <w:p w14:paraId="6A61B98D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87</w:t>
            </w:r>
          </w:p>
          <w:p w14:paraId="42184FE8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37</w:t>
            </w:r>
          </w:p>
          <w:p w14:paraId="618A7843" w14:textId="39BE5086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BFA5B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C07039">
              <w:rPr>
                <w:color w:val="000000" w:themeColor="text1"/>
              </w:rPr>
              <w:t>3</w:t>
            </w:r>
          </w:p>
          <w:p w14:paraId="74702BC1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12</w:t>
            </w:r>
          </w:p>
          <w:p w14:paraId="0E4B7BE2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23</w:t>
            </w:r>
            <w:r>
              <w:rPr>
                <w:color w:val="000000" w:themeColor="text1"/>
              </w:rPr>
              <w:t>4</w:t>
            </w:r>
          </w:p>
          <w:p w14:paraId="00DC4ED1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25</w:t>
            </w:r>
            <w:r>
              <w:rPr>
                <w:color w:val="000000" w:themeColor="text1"/>
              </w:rPr>
              <w:t>6</w:t>
            </w:r>
          </w:p>
          <w:p w14:paraId="1EC866DE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78</w:t>
            </w:r>
          </w:p>
          <w:p w14:paraId="091F1C4F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26</w:t>
            </w:r>
          </w:p>
          <w:p w14:paraId="16B4CF2C" w14:textId="098DB086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540BA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01</w:t>
            </w:r>
          </w:p>
          <w:p w14:paraId="05C0FD3D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08</w:t>
            </w:r>
          </w:p>
          <w:p w14:paraId="57BFB339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29</w:t>
            </w:r>
          </w:p>
          <w:p w14:paraId="704B7609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51</w:t>
            </w:r>
          </w:p>
          <w:p w14:paraId="19FC196E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72</w:t>
            </w:r>
          </w:p>
          <w:p w14:paraId="776842A3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317</w:t>
            </w:r>
          </w:p>
          <w:p w14:paraId="55762E68" w14:textId="75D15176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A659E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</w:t>
            </w:r>
          </w:p>
          <w:p w14:paraId="706955AF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05</w:t>
            </w:r>
          </w:p>
          <w:p w14:paraId="1408FB03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25</w:t>
            </w:r>
          </w:p>
          <w:p w14:paraId="37924CE0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45</w:t>
            </w:r>
          </w:p>
          <w:p w14:paraId="029BFC5A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65</w:t>
            </w:r>
          </w:p>
          <w:p w14:paraId="352CCD68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308</w:t>
            </w:r>
          </w:p>
          <w:p w14:paraId="7BB475C3" w14:textId="12D0D7EB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7F580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</w:t>
            </w:r>
          </w:p>
          <w:p w14:paraId="7492297B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  <w:p w14:paraId="264E48CC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>3</w:t>
            </w:r>
          </w:p>
          <w:p w14:paraId="244B905B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42</w:t>
            </w:r>
          </w:p>
          <w:p w14:paraId="01EDA929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62</w:t>
            </w:r>
          </w:p>
          <w:p w14:paraId="157F42EB" w14:textId="77777777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</w:t>
            </w:r>
          </w:p>
          <w:p w14:paraId="4C6134CD" w14:textId="4E36ED9E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42</w:t>
            </w:r>
          </w:p>
        </w:tc>
      </w:tr>
      <w:tr w:rsidR="00B549DA" w:rsidRPr="00C07039" w14:paraId="5806B9D8" w14:textId="77777777" w:rsidTr="00002231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127AF5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 xml:space="preserve">в том числе тепловой энергии на отопление и вентиляцию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0401B6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2000</w:t>
            </w:r>
          </w:p>
          <w:p w14:paraId="4CC294EF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3000</w:t>
            </w:r>
          </w:p>
          <w:p w14:paraId="5FD86B5D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4000</w:t>
            </w:r>
          </w:p>
          <w:p w14:paraId="0C9BC720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5000</w:t>
            </w:r>
          </w:p>
          <w:p w14:paraId="4F32BF29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6000</w:t>
            </w:r>
          </w:p>
          <w:p w14:paraId="68DC6BFF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8000</w:t>
            </w:r>
          </w:p>
          <w:p w14:paraId="6B280940" w14:textId="77777777" w:rsidR="00B549DA" w:rsidRPr="00C07039" w:rsidRDefault="00B549DA" w:rsidP="00B549DA">
            <w:pPr>
              <w:snapToGri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10000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7026B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67</w:t>
            </w:r>
          </w:p>
          <w:p w14:paraId="61549298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100</w:t>
            </w:r>
          </w:p>
          <w:p w14:paraId="0488B541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133</w:t>
            </w:r>
          </w:p>
          <w:p w14:paraId="0B9E1E89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167</w:t>
            </w:r>
          </w:p>
          <w:p w14:paraId="4C062FC8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200</w:t>
            </w:r>
          </w:p>
          <w:p w14:paraId="2463E679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253</w:t>
            </w:r>
          </w:p>
          <w:p w14:paraId="329B3325" w14:textId="278D6921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317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7C47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56</w:t>
            </w:r>
          </w:p>
          <w:p w14:paraId="23457A50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83</w:t>
            </w:r>
          </w:p>
          <w:p w14:paraId="3B7207F9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111</w:t>
            </w:r>
          </w:p>
          <w:p w14:paraId="20A8A06E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139</w:t>
            </w:r>
          </w:p>
          <w:p w14:paraId="001F6A57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167</w:t>
            </w:r>
          </w:p>
          <w:p w14:paraId="503F3EEE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211</w:t>
            </w:r>
          </w:p>
          <w:p w14:paraId="0224BD78" w14:textId="255E1A90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264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5B238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44</w:t>
            </w:r>
          </w:p>
          <w:p w14:paraId="3E32C09F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67</w:t>
            </w:r>
          </w:p>
          <w:p w14:paraId="3C146908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89</w:t>
            </w:r>
          </w:p>
          <w:p w14:paraId="760E2681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111</w:t>
            </w:r>
          </w:p>
          <w:p w14:paraId="17E81176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133</w:t>
            </w:r>
          </w:p>
          <w:p w14:paraId="3CF2933D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169</w:t>
            </w:r>
          </w:p>
          <w:p w14:paraId="1D41FC1B" w14:textId="41076DEA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211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8F2BD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42</w:t>
            </w:r>
          </w:p>
          <w:p w14:paraId="5D44F528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63</w:t>
            </w:r>
          </w:p>
          <w:p w14:paraId="397DD7B9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84</w:t>
            </w:r>
          </w:p>
          <w:p w14:paraId="2BC9A608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106</w:t>
            </w:r>
          </w:p>
          <w:p w14:paraId="71F341DE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127</w:t>
            </w:r>
          </w:p>
          <w:p w14:paraId="1C32CDFF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160</w:t>
            </w:r>
          </w:p>
          <w:p w14:paraId="290F4F1B" w14:textId="64157C49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201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40DAD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40</w:t>
            </w:r>
          </w:p>
          <w:p w14:paraId="4B2D9B56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60</w:t>
            </w:r>
          </w:p>
          <w:p w14:paraId="2FAD04E4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80</w:t>
            </w:r>
          </w:p>
          <w:p w14:paraId="1BA15FB8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100</w:t>
            </w:r>
          </w:p>
          <w:p w14:paraId="18E1D4DC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120</w:t>
            </w:r>
          </w:p>
          <w:p w14:paraId="2AAFCC8C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152</w:t>
            </w:r>
          </w:p>
          <w:p w14:paraId="3DC8E825" w14:textId="3546DB6B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74110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39</w:t>
            </w:r>
          </w:p>
          <w:p w14:paraId="1967E100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58</w:t>
            </w:r>
          </w:p>
          <w:p w14:paraId="412F7CD7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78</w:t>
            </w:r>
          </w:p>
          <w:p w14:paraId="55D514A7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97</w:t>
            </w:r>
          </w:p>
          <w:p w14:paraId="6A862E9F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117</w:t>
            </w:r>
          </w:p>
          <w:p w14:paraId="38B76F71" w14:textId="77777777" w:rsidR="00B549DA" w:rsidRPr="0058144D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148</w:t>
            </w:r>
          </w:p>
          <w:p w14:paraId="34205918" w14:textId="703B082E" w:rsidR="00B549DA" w:rsidRPr="00C07039" w:rsidRDefault="00B549DA" w:rsidP="00B5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000000" w:themeColor="text1"/>
              </w:rPr>
            </w:pPr>
            <w:r w:rsidRPr="0058144D">
              <w:rPr>
                <w:color w:val="000000" w:themeColor="text1"/>
              </w:rPr>
              <w:t>185</w:t>
            </w:r>
          </w:p>
        </w:tc>
      </w:tr>
    </w:tbl>
    <w:p w14:paraId="71EDABCB" w14:textId="26E049E6" w:rsidR="00A26939" w:rsidRPr="00814C53" w:rsidRDefault="00B57B58" w:rsidP="00814C53">
      <w:pPr>
        <w:jc w:val="both"/>
        <w:rPr>
          <w:color w:val="000000" w:themeColor="text1"/>
        </w:rPr>
      </w:pPr>
      <w:r w:rsidRPr="00814C53">
        <w:rPr>
          <w:color w:val="000000" w:themeColor="text1"/>
        </w:rPr>
        <w:t xml:space="preserve">* </w:t>
      </w:r>
      <w:r w:rsidR="00472513" w:rsidRPr="00814C53">
        <w:rPr>
          <w:color w:val="000000" w:themeColor="text1"/>
        </w:rPr>
        <w:t xml:space="preserve">базовый уровень </w:t>
      </w:r>
      <w:r w:rsidRPr="00814C53">
        <w:rPr>
          <w:color w:val="000000" w:themeColor="text1"/>
        </w:rPr>
        <w:t>удельного годового расхода тепловой энергии на горячее водоснабжение принимается в соответствии с СП</w:t>
      </w:r>
      <w:r w:rsidR="00814C53" w:rsidRPr="00814C53">
        <w:rPr>
          <w:color w:val="000000" w:themeColor="text1"/>
          <w:lang w:val="en-US"/>
        </w:rPr>
        <w:t> </w:t>
      </w:r>
      <w:r w:rsidRPr="00814C53">
        <w:rPr>
          <w:color w:val="000000" w:themeColor="text1"/>
        </w:rPr>
        <w:t>30.13330 для заселенности 20</w:t>
      </w:r>
      <w:r w:rsidR="00814C53" w:rsidRPr="00814C53">
        <w:rPr>
          <w:color w:val="000000" w:themeColor="text1"/>
          <w:lang w:val="en-US"/>
        </w:rPr>
        <w:t> </w:t>
      </w:r>
      <w:r w:rsidRPr="00814C53">
        <w:rPr>
          <w:color w:val="000000" w:themeColor="text1"/>
        </w:rPr>
        <w:t>м</w:t>
      </w:r>
      <w:r w:rsidRPr="00814C53">
        <w:rPr>
          <w:color w:val="000000" w:themeColor="text1"/>
          <w:vertAlign w:val="superscript"/>
        </w:rPr>
        <w:t>2</w:t>
      </w:r>
      <w:r w:rsidRPr="00814C53">
        <w:rPr>
          <w:color w:val="000000" w:themeColor="text1"/>
        </w:rPr>
        <w:t xml:space="preserve"> площади квартир</w:t>
      </w:r>
      <w:r w:rsidR="000F0492" w:rsidRPr="00814C53">
        <w:rPr>
          <w:color w:val="000000" w:themeColor="text1"/>
        </w:rPr>
        <w:t>,</w:t>
      </w:r>
      <w:r w:rsidRPr="00814C53">
        <w:rPr>
          <w:color w:val="000000" w:themeColor="text1"/>
        </w:rPr>
        <w:t xml:space="preserve"> </w:t>
      </w:r>
      <w:r w:rsidR="000F0492" w:rsidRPr="00814C53">
        <w:rPr>
          <w:color w:val="000000" w:themeColor="text1"/>
        </w:rPr>
        <w:t>отнесенные к градусо-суткам нормативного отопительного периода (далее - ГСОП),</w:t>
      </w:r>
      <w:r w:rsidRPr="00814C53">
        <w:rPr>
          <w:color w:val="000000" w:themeColor="text1"/>
        </w:rPr>
        <w:t xml:space="preserve"> </w:t>
      </w:r>
      <w:r w:rsidR="000F0492" w:rsidRPr="00814C53">
        <w:rPr>
          <w:color w:val="000000" w:themeColor="text1"/>
        </w:rPr>
        <w:t xml:space="preserve">при </w:t>
      </w:r>
      <w:r w:rsidRPr="00814C53">
        <w:rPr>
          <w:color w:val="000000" w:themeColor="text1"/>
        </w:rPr>
        <w:t xml:space="preserve">ГСОП=2000°С·сут </w:t>
      </w:r>
      <w:r w:rsidR="00472513" w:rsidRPr="00814C53">
        <w:rPr>
          <w:iCs/>
          <w:color w:val="000000" w:themeColor="text1"/>
        </w:rPr>
        <w:t xml:space="preserve">равен </w:t>
      </w:r>
      <w:r w:rsidR="005A09D1" w:rsidRPr="00814C53">
        <w:rPr>
          <w:iCs/>
          <w:color w:val="000000" w:themeColor="text1"/>
        </w:rPr>
        <w:t xml:space="preserve">149 </w:t>
      </w:r>
      <w:r w:rsidR="005A09D1" w:rsidRPr="00814C53">
        <w:rPr>
          <w:color w:val="000000" w:themeColor="text1"/>
        </w:rPr>
        <w:t>кВт·ч/м</w:t>
      </w:r>
      <w:r w:rsidR="005A09D1" w:rsidRPr="00814C53">
        <w:rPr>
          <w:color w:val="000000" w:themeColor="text1"/>
          <w:vertAlign w:val="superscript"/>
        </w:rPr>
        <w:t>2</w:t>
      </w:r>
      <w:r w:rsidR="005A09D1" w:rsidRPr="00814C53">
        <w:rPr>
          <w:iCs/>
          <w:color w:val="000000" w:themeColor="text1"/>
        </w:rPr>
        <w:t xml:space="preserve">, </w:t>
      </w:r>
      <w:r w:rsidR="005A09D1" w:rsidRPr="00814C53">
        <w:rPr>
          <w:color w:val="000000" w:themeColor="text1"/>
        </w:rPr>
        <w:t xml:space="preserve">ГСОП=3000-6000°С·сут </w:t>
      </w:r>
      <w:r w:rsidR="00472513" w:rsidRPr="00814C53">
        <w:rPr>
          <w:iCs/>
          <w:color w:val="000000" w:themeColor="text1"/>
        </w:rPr>
        <w:t>равен</w:t>
      </w:r>
      <w:r w:rsidR="00472513" w:rsidRPr="00814C53">
        <w:rPr>
          <w:i/>
          <w:iCs/>
          <w:color w:val="000000" w:themeColor="text1"/>
        </w:rPr>
        <w:t xml:space="preserve"> </w:t>
      </w:r>
      <w:r w:rsidR="00705503" w:rsidRPr="00814C53">
        <w:rPr>
          <w:iCs/>
          <w:color w:val="000000" w:themeColor="text1"/>
        </w:rPr>
        <w:t>1</w:t>
      </w:r>
      <w:r w:rsidR="005A09D1" w:rsidRPr="00814C53">
        <w:rPr>
          <w:iCs/>
          <w:color w:val="000000" w:themeColor="text1"/>
        </w:rPr>
        <w:t xml:space="preserve">35 </w:t>
      </w:r>
      <w:r w:rsidR="005A09D1" w:rsidRPr="00814C53">
        <w:rPr>
          <w:color w:val="000000" w:themeColor="text1"/>
        </w:rPr>
        <w:t>кВт·ч/м</w:t>
      </w:r>
      <w:r w:rsidR="005A09D1" w:rsidRPr="00814C53">
        <w:rPr>
          <w:color w:val="000000" w:themeColor="text1"/>
          <w:vertAlign w:val="superscript"/>
        </w:rPr>
        <w:t>2</w:t>
      </w:r>
      <w:r w:rsidR="005A09D1" w:rsidRPr="00814C53">
        <w:rPr>
          <w:color w:val="000000" w:themeColor="text1"/>
        </w:rPr>
        <w:t xml:space="preserve"> и ГСОП=8000-10000°С·сут </w:t>
      </w:r>
      <w:r w:rsidR="00472513" w:rsidRPr="00814C53">
        <w:rPr>
          <w:iCs/>
          <w:color w:val="000000" w:themeColor="text1"/>
        </w:rPr>
        <w:t>равен</w:t>
      </w:r>
      <w:r w:rsidR="00472513" w:rsidRPr="00814C53">
        <w:rPr>
          <w:i/>
          <w:iCs/>
          <w:color w:val="000000" w:themeColor="text1"/>
        </w:rPr>
        <w:t xml:space="preserve"> </w:t>
      </w:r>
      <w:r w:rsidR="005A09D1" w:rsidRPr="00814C53">
        <w:rPr>
          <w:iCs/>
          <w:color w:val="000000" w:themeColor="text1"/>
        </w:rPr>
        <w:t xml:space="preserve">138 </w:t>
      </w:r>
      <w:r w:rsidR="005A09D1" w:rsidRPr="00814C53">
        <w:rPr>
          <w:color w:val="000000" w:themeColor="text1"/>
        </w:rPr>
        <w:t>кВт·ч/м</w:t>
      </w:r>
      <w:r w:rsidR="005A09D1" w:rsidRPr="00814C53">
        <w:rPr>
          <w:color w:val="000000" w:themeColor="text1"/>
          <w:vertAlign w:val="superscript"/>
        </w:rPr>
        <w:t>2</w:t>
      </w:r>
      <w:r w:rsidR="005A09D1" w:rsidRPr="00814C53">
        <w:rPr>
          <w:color w:val="000000" w:themeColor="text1"/>
        </w:rPr>
        <w:t>;</w:t>
      </w:r>
    </w:p>
    <w:p w14:paraId="45E48D32" w14:textId="287556CB" w:rsidR="005A09D1" w:rsidRPr="00814C53" w:rsidRDefault="00472513" w:rsidP="00814C53">
      <w:pPr>
        <w:jc w:val="both"/>
        <w:rPr>
          <w:color w:val="000000" w:themeColor="text1"/>
        </w:rPr>
      </w:pPr>
      <w:r w:rsidRPr="00814C53">
        <w:rPr>
          <w:color w:val="000000" w:themeColor="text1"/>
        </w:rPr>
        <w:t>** базовый</w:t>
      </w:r>
      <w:r w:rsidR="005A09D1" w:rsidRPr="00814C53">
        <w:rPr>
          <w:color w:val="000000" w:themeColor="text1"/>
        </w:rPr>
        <w:t xml:space="preserve"> </w:t>
      </w:r>
      <w:r w:rsidRPr="00814C53">
        <w:rPr>
          <w:color w:val="000000" w:themeColor="text1"/>
        </w:rPr>
        <w:t xml:space="preserve">уровень </w:t>
      </w:r>
      <w:r w:rsidR="005A09D1" w:rsidRPr="00814C53">
        <w:rPr>
          <w:color w:val="000000" w:themeColor="text1"/>
        </w:rPr>
        <w:t>уде</w:t>
      </w:r>
      <w:r w:rsidR="0061043C" w:rsidRPr="00814C53">
        <w:rPr>
          <w:color w:val="000000" w:themeColor="text1"/>
        </w:rPr>
        <w:t>льного годового расхода электри</w:t>
      </w:r>
      <w:r w:rsidR="005A09D1" w:rsidRPr="00814C53">
        <w:rPr>
          <w:color w:val="000000" w:themeColor="text1"/>
        </w:rPr>
        <w:t xml:space="preserve">ческой энергии на общедомовые нужды </w:t>
      </w:r>
      <w:r w:rsidRPr="00814C53">
        <w:rPr>
          <w:color w:val="000000" w:themeColor="text1"/>
        </w:rPr>
        <w:t xml:space="preserve">равен </w:t>
      </w:r>
      <w:r w:rsidR="00094ABD">
        <w:rPr>
          <w:color w:val="000000" w:themeColor="text1"/>
        </w:rPr>
        <w:t>10</w:t>
      </w:r>
      <w:r w:rsidR="005A09D1" w:rsidRPr="00814C53">
        <w:rPr>
          <w:color w:val="000000" w:themeColor="text1"/>
        </w:rPr>
        <w:t>,</w:t>
      </w:r>
      <w:r w:rsidR="005355D1" w:rsidRPr="00814C53">
        <w:rPr>
          <w:color w:val="000000" w:themeColor="text1"/>
        </w:rPr>
        <w:t>0</w:t>
      </w:r>
      <w:r w:rsidR="005A09D1" w:rsidRPr="00814C53">
        <w:rPr>
          <w:color w:val="000000" w:themeColor="text1"/>
        </w:rPr>
        <w:t xml:space="preserve"> кВт·ч/м</w:t>
      </w:r>
      <w:r w:rsidR="005A09D1" w:rsidRPr="00814C53">
        <w:rPr>
          <w:color w:val="000000" w:themeColor="text1"/>
          <w:vertAlign w:val="superscript"/>
        </w:rPr>
        <w:t>2</w:t>
      </w:r>
      <w:r w:rsidR="0061043C" w:rsidRPr="00814C53">
        <w:rPr>
          <w:color w:val="000000" w:themeColor="text1"/>
        </w:rPr>
        <w:t>.</w:t>
      </w:r>
    </w:p>
    <w:p w14:paraId="76292D95" w14:textId="0697B0AF" w:rsidR="00705503" w:rsidRPr="00814C53" w:rsidRDefault="00281654" w:rsidP="00814C53">
      <w:pPr>
        <w:jc w:val="both"/>
        <w:rPr>
          <w:color w:val="000000" w:themeColor="text1"/>
        </w:rPr>
      </w:pPr>
      <w:r w:rsidRPr="00814C53">
        <w:rPr>
          <w:color w:val="000000" w:themeColor="text1"/>
        </w:rPr>
        <w:t>При установлении базового уровня удельного годового расхода энергетических ресурсах было принято расчетное заселение 20</w:t>
      </w:r>
      <w:r w:rsidR="00814C53" w:rsidRPr="00814C53">
        <w:rPr>
          <w:color w:val="000000" w:themeColor="text1"/>
          <w:lang w:val="en-US"/>
        </w:rPr>
        <w:t> </w:t>
      </w:r>
      <w:r w:rsidRPr="00814C53">
        <w:rPr>
          <w:color w:val="000000" w:themeColor="text1"/>
        </w:rPr>
        <w:t>м</w:t>
      </w:r>
      <w:r w:rsidRPr="00814C53">
        <w:rPr>
          <w:color w:val="000000" w:themeColor="text1"/>
          <w:vertAlign w:val="superscript"/>
        </w:rPr>
        <w:t>2</w:t>
      </w:r>
      <w:r w:rsidRPr="00814C53">
        <w:rPr>
          <w:color w:val="000000" w:themeColor="text1"/>
        </w:rPr>
        <w:t xml:space="preserve"> общей площади </w:t>
      </w:r>
      <w:r w:rsidR="00A420F2" w:rsidRPr="00814C53">
        <w:rPr>
          <w:color w:val="000000" w:themeColor="text1"/>
        </w:rPr>
        <w:t>помещения на</w:t>
      </w:r>
      <w:r w:rsidRPr="00814C53">
        <w:rPr>
          <w:color w:val="000000" w:themeColor="text1"/>
        </w:rPr>
        <w:t xml:space="preserve"> одного жителя, что соответствует нормативному воздухообмену 30</w:t>
      </w:r>
      <w:r w:rsidR="00814C53" w:rsidRPr="00814C53">
        <w:rPr>
          <w:color w:val="000000" w:themeColor="text1"/>
          <w:lang w:val="en-US"/>
        </w:rPr>
        <w:t> </w:t>
      </w:r>
      <w:r w:rsidRPr="00814C53">
        <w:rPr>
          <w:color w:val="000000" w:themeColor="text1"/>
        </w:rPr>
        <w:t>м</w:t>
      </w:r>
      <w:r w:rsidRPr="00814C53">
        <w:rPr>
          <w:color w:val="000000" w:themeColor="text1"/>
          <w:vertAlign w:val="superscript"/>
        </w:rPr>
        <w:t>3</w:t>
      </w:r>
      <w:r w:rsidRPr="00814C53">
        <w:rPr>
          <w:color w:val="000000" w:themeColor="text1"/>
        </w:rPr>
        <w:t>/ч на человека и удельным внутренним теплопоступлениям 17 Вт/м</w:t>
      </w:r>
      <w:r w:rsidRPr="00814C53">
        <w:rPr>
          <w:color w:val="000000" w:themeColor="text1"/>
          <w:vertAlign w:val="superscript"/>
        </w:rPr>
        <w:t>2</w:t>
      </w:r>
      <w:r w:rsidRPr="00814C53">
        <w:rPr>
          <w:color w:val="000000" w:themeColor="text1"/>
        </w:rPr>
        <w:t xml:space="preserve"> жилой площади.  </w:t>
      </w:r>
    </w:p>
    <w:p w14:paraId="6C099A24" w14:textId="49E8F364" w:rsidR="0061043C" w:rsidRDefault="0061043C" w:rsidP="00814C53">
      <w:pPr>
        <w:jc w:val="both"/>
        <w:rPr>
          <w:color w:val="000000" w:themeColor="text1"/>
        </w:rPr>
      </w:pPr>
      <w:r w:rsidRPr="00814C53">
        <w:rPr>
          <w:color w:val="000000" w:themeColor="text1"/>
        </w:rPr>
        <w:t>Промежуточные значения определяют методом линейной интерполяции.</w:t>
      </w:r>
    </w:p>
    <w:p w14:paraId="388F6278" w14:textId="77777777" w:rsidR="00094ABD" w:rsidRDefault="00094ABD" w:rsidP="00814C53">
      <w:pPr>
        <w:jc w:val="both"/>
        <w:rPr>
          <w:color w:val="000000" w:themeColor="text1"/>
        </w:rPr>
      </w:pPr>
    </w:p>
    <w:p w14:paraId="4131F55B" w14:textId="6C506654" w:rsidR="005B1CBE" w:rsidRDefault="00CE320A" w:rsidP="00955E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955EEB" w:rsidRPr="00C07039">
        <w:rPr>
          <w:color w:val="000000" w:themeColor="text1"/>
          <w:sz w:val="28"/>
          <w:szCs w:val="28"/>
        </w:rPr>
        <w:t>. </w:t>
      </w:r>
      <w:r w:rsidR="005B1CBE" w:rsidRPr="00C07039">
        <w:rPr>
          <w:color w:val="000000" w:themeColor="text1"/>
          <w:sz w:val="28"/>
          <w:szCs w:val="28"/>
        </w:rPr>
        <w:t xml:space="preserve">В случае наличия технической возможности установки </w:t>
      </w:r>
      <w:r w:rsidR="0061043C">
        <w:rPr>
          <w:color w:val="000000" w:themeColor="text1"/>
          <w:sz w:val="28"/>
          <w:szCs w:val="28"/>
        </w:rPr>
        <w:t xml:space="preserve">общедомовых </w:t>
      </w:r>
      <w:r w:rsidR="005B1CBE" w:rsidRPr="00C07039">
        <w:rPr>
          <w:color w:val="000000" w:themeColor="text1"/>
          <w:sz w:val="28"/>
          <w:szCs w:val="28"/>
        </w:rPr>
        <w:t xml:space="preserve">приборов учета и </w:t>
      </w:r>
      <w:r w:rsidR="0061043C">
        <w:rPr>
          <w:color w:val="000000" w:themeColor="text1"/>
          <w:sz w:val="28"/>
          <w:szCs w:val="28"/>
        </w:rPr>
        <w:t>их отсутствии</w:t>
      </w:r>
      <w:r w:rsidR="005B1CBE" w:rsidRPr="00C07039">
        <w:rPr>
          <w:color w:val="000000" w:themeColor="text1"/>
          <w:sz w:val="28"/>
          <w:szCs w:val="28"/>
        </w:rPr>
        <w:t>, класс энергетической эффективности</w:t>
      </w:r>
      <w:r w:rsidR="0061043C" w:rsidRPr="0061043C">
        <w:rPr>
          <w:color w:val="000000" w:themeColor="text1"/>
          <w:sz w:val="28"/>
          <w:szCs w:val="28"/>
        </w:rPr>
        <w:t xml:space="preserve"> </w:t>
      </w:r>
      <w:r w:rsidR="0061043C">
        <w:rPr>
          <w:color w:val="000000" w:themeColor="text1"/>
          <w:sz w:val="28"/>
          <w:szCs w:val="28"/>
        </w:rPr>
        <w:t>многоквартирного дома</w:t>
      </w:r>
      <w:r w:rsidR="005B1CBE" w:rsidRPr="00C07039">
        <w:rPr>
          <w:color w:val="000000" w:themeColor="text1"/>
          <w:sz w:val="28"/>
          <w:szCs w:val="28"/>
        </w:rPr>
        <w:t xml:space="preserve"> </w:t>
      </w:r>
      <w:r w:rsidR="00061183">
        <w:rPr>
          <w:color w:val="000000" w:themeColor="text1"/>
          <w:sz w:val="28"/>
          <w:szCs w:val="28"/>
        </w:rPr>
        <w:t>в</w:t>
      </w:r>
      <w:r w:rsidR="005B1CBE" w:rsidRPr="00C07039">
        <w:rPr>
          <w:color w:val="000000" w:themeColor="text1"/>
          <w:sz w:val="28"/>
          <w:szCs w:val="28"/>
        </w:rPr>
        <w:t>не зависимо</w:t>
      </w:r>
      <w:r w:rsidR="00061183">
        <w:rPr>
          <w:color w:val="000000" w:themeColor="text1"/>
          <w:sz w:val="28"/>
          <w:szCs w:val="28"/>
        </w:rPr>
        <w:t>сти</w:t>
      </w:r>
      <w:r w:rsidR="005B1CBE" w:rsidRPr="00C07039">
        <w:rPr>
          <w:color w:val="000000" w:themeColor="text1"/>
          <w:sz w:val="28"/>
          <w:szCs w:val="28"/>
        </w:rPr>
        <w:t xml:space="preserve"> от удельного годового расхода тепловой энергии </w:t>
      </w:r>
      <w:r w:rsidR="0061043C">
        <w:rPr>
          <w:color w:val="000000" w:themeColor="text1"/>
          <w:sz w:val="28"/>
          <w:szCs w:val="28"/>
        </w:rPr>
        <w:t xml:space="preserve">устанавливается </w:t>
      </w:r>
      <w:r w:rsidR="00722BFB" w:rsidRPr="00C07039">
        <w:rPr>
          <w:color w:val="000000" w:themeColor="text1"/>
          <w:sz w:val="28"/>
          <w:szCs w:val="28"/>
        </w:rPr>
        <w:t>G</w:t>
      </w:r>
      <w:r w:rsidR="00722BFB">
        <w:rPr>
          <w:color w:val="000000" w:themeColor="text1"/>
          <w:sz w:val="28"/>
          <w:szCs w:val="28"/>
        </w:rPr>
        <w:t xml:space="preserve"> «очень низкий» </w:t>
      </w:r>
      <w:r w:rsidRPr="00CE320A">
        <w:rPr>
          <w:color w:val="000000" w:themeColor="text1"/>
          <w:sz w:val="28"/>
          <w:szCs w:val="28"/>
        </w:rPr>
        <w:t xml:space="preserve">согласно </w:t>
      </w:r>
      <w:r w:rsidR="00722BFB">
        <w:rPr>
          <w:color w:val="000000" w:themeColor="text1"/>
          <w:sz w:val="28"/>
          <w:szCs w:val="28"/>
        </w:rPr>
        <w:t>таблице № </w:t>
      </w:r>
      <w:r>
        <w:rPr>
          <w:color w:val="000000" w:themeColor="text1"/>
          <w:sz w:val="28"/>
          <w:szCs w:val="28"/>
        </w:rPr>
        <w:t>2</w:t>
      </w:r>
      <w:r w:rsidR="00722BFB">
        <w:rPr>
          <w:color w:val="000000" w:themeColor="text1"/>
          <w:sz w:val="28"/>
          <w:szCs w:val="28"/>
        </w:rPr>
        <w:t>.</w:t>
      </w:r>
    </w:p>
    <w:p w14:paraId="349E792E" w14:textId="6372961B" w:rsidR="0061043C" w:rsidRDefault="00CE320A" w:rsidP="00955E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E6560D">
        <w:rPr>
          <w:color w:val="000000" w:themeColor="text1"/>
          <w:sz w:val="28"/>
          <w:szCs w:val="28"/>
        </w:rPr>
        <w:t xml:space="preserve">. </w:t>
      </w:r>
      <w:r w:rsidR="0061043C">
        <w:rPr>
          <w:color w:val="000000" w:themeColor="text1"/>
          <w:sz w:val="28"/>
          <w:szCs w:val="28"/>
        </w:rPr>
        <w:t xml:space="preserve">При отсутствии технической возможности установки общедомовых </w:t>
      </w:r>
      <w:r w:rsidR="0061043C" w:rsidRPr="00C07039">
        <w:rPr>
          <w:color w:val="000000" w:themeColor="text1"/>
          <w:sz w:val="28"/>
          <w:szCs w:val="28"/>
        </w:rPr>
        <w:t>приборов учета</w:t>
      </w:r>
      <w:r w:rsidR="0061043C">
        <w:rPr>
          <w:color w:val="000000" w:themeColor="text1"/>
          <w:sz w:val="28"/>
          <w:szCs w:val="28"/>
        </w:rPr>
        <w:t xml:space="preserve"> класс энергетической эффективности </w:t>
      </w:r>
      <w:r w:rsidR="00657DAD">
        <w:rPr>
          <w:color w:val="000000" w:themeColor="text1"/>
          <w:sz w:val="28"/>
          <w:szCs w:val="28"/>
        </w:rPr>
        <w:t xml:space="preserve">многоквартирного дома </w:t>
      </w:r>
      <w:r w:rsidR="0061043C">
        <w:rPr>
          <w:color w:val="000000" w:themeColor="text1"/>
          <w:sz w:val="28"/>
          <w:szCs w:val="28"/>
        </w:rPr>
        <w:t xml:space="preserve">может быть установлен на основании </w:t>
      </w:r>
      <w:r w:rsidR="00657DAD" w:rsidRPr="00657DAD">
        <w:rPr>
          <w:color w:val="000000" w:themeColor="text1"/>
          <w:sz w:val="28"/>
          <w:szCs w:val="28"/>
        </w:rPr>
        <w:t>результатов энергетич</w:t>
      </w:r>
      <w:r w:rsidR="00657DAD">
        <w:rPr>
          <w:color w:val="000000" w:themeColor="text1"/>
          <w:sz w:val="28"/>
          <w:szCs w:val="28"/>
        </w:rPr>
        <w:t xml:space="preserve">еского обследования, содержащего </w:t>
      </w:r>
      <w:r w:rsidR="00472513">
        <w:rPr>
          <w:color w:val="000000" w:themeColor="text1"/>
          <w:sz w:val="28"/>
          <w:szCs w:val="28"/>
        </w:rPr>
        <w:t xml:space="preserve">фактические </w:t>
      </w:r>
      <w:r w:rsidR="00657DAD">
        <w:rPr>
          <w:color w:val="000000" w:themeColor="text1"/>
          <w:sz w:val="28"/>
          <w:szCs w:val="28"/>
        </w:rPr>
        <w:t>значения</w:t>
      </w:r>
      <w:r w:rsidR="00657DAD" w:rsidRPr="00657DAD">
        <w:rPr>
          <w:color w:val="000000" w:themeColor="text1"/>
          <w:sz w:val="28"/>
          <w:szCs w:val="28"/>
        </w:rPr>
        <w:t xml:space="preserve"> годовых удельных величин расхода энергетических ресурсов</w:t>
      </w:r>
      <w:r w:rsidR="00657DAD">
        <w:rPr>
          <w:color w:val="000000" w:themeColor="text1"/>
          <w:sz w:val="28"/>
          <w:szCs w:val="28"/>
        </w:rPr>
        <w:t>.</w:t>
      </w:r>
    </w:p>
    <w:p w14:paraId="6AF556CF" w14:textId="25DDED87" w:rsidR="00CE320A" w:rsidRPr="00C07039" w:rsidRDefault="00CE320A" w:rsidP="00955EEB">
      <w:pPr>
        <w:ind w:firstLine="709"/>
        <w:jc w:val="both"/>
        <w:rPr>
          <w:color w:val="000000" w:themeColor="text1"/>
          <w:sz w:val="28"/>
          <w:szCs w:val="28"/>
        </w:rPr>
      </w:pPr>
    </w:p>
    <w:p w14:paraId="727E2558" w14:textId="324E2149" w:rsidR="00842B66" w:rsidRPr="00C07039" w:rsidRDefault="001E3878" w:rsidP="00842B66">
      <w:pPr>
        <w:autoSpaceDN w:val="0"/>
        <w:adjustRightInd w:val="0"/>
        <w:spacing w:before="60" w:after="60"/>
        <w:ind w:firstLine="709"/>
        <w:jc w:val="center"/>
        <w:rPr>
          <w:b/>
          <w:color w:val="000000" w:themeColor="text1"/>
          <w:sz w:val="28"/>
          <w:szCs w:val="28"/>
        </w:rPr>
      </w:pPr>
      <w:r w:rsidRPr="00C07039">
        <w:rPr>
          <w:b/>
          <w:color w:val="000000" w:themeColor="text1"/>
          <w:sz w:val="28"/>
          <w:szCs w:val="28"/>
        </w:rPr>
        <w:lastRenderedPageBreak/>
        <w:t>III.</w:t>
      </w:r>
      <w:r w:rsidR="00842B66" w:rsidRPr="00C07039">
        <w:rPr>
          <w:b/>
          <w:color w:val="000000" w:themeColor="text1"/>
          <w:sz w:val="28"/>
          <w:szCs w:val="28"/>
        </w:rPr>
        <w:t xml:space="preserve"> </w:t>
      </w:r>
      <w:r w:rsidR="005B1CBE" w:rsidRPr="00C07039">
        <w:rPr>
          <w:b/>
          <w:color w:val="000000" w:themeColor="text1"/>
          <w:sz w:val="28"/>
          <w:szCs w:val="28"/>
        </w:rPr>
        <w:t>Требования к указателю (маркировке) класса энергетической эффективности, который размещается на фасаде многоквартирного дома</w:t>
      </w:r>
    </w:p>
    <w:p w14:paraId="6C6BA451" w14:textId="77777777" w:rsidR="001E3878" w:rsidRPr="00C07039" w:rsidRDefault="001E3878" w:rsidP="00842B66">
      <w:pPr>
        <w:autoSpaceDN w:val="0"/>
        <w:adjustRightInd w:val="0"/>
        <w:spacing w:before="60" w:after="6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788BA14C" w14:textId="15096CB0" w:rsidR="00B416C6" w:rsidRPr="00C07039" w:rsidRDefault="00A420F2" w:rsidP="00B416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20</w:t>
      </w:r>
      <w:r w:rsidR="00B416C6" w:rsidRPr="00C07039">
        <w:rPr>
          <w:color w:val="000000" w:themeColor="text1"/>
          <w:sz w:val="28"/>
        </w:rPr>
        <w:t xml:space="preserve">. Обозначение класса </w:t>
      </w:r>
      <w:r w:rsidR="00B416C6" w:rsidRPr="00C07039">
        <w:rPr>
          <w:color w:val="000000" w:themeColor="text1"/>
          <w:sz w:val="28"/>
          <w:szCs w:val="28"/>
        </w:rPr>
        <w:t>энергетической эффективности многоквартирн</w:t>
      </w:r>
      <w:r>
        <w:rPr>
          <w:color w:val="000000" w:themeColor="text1"/>
          <w:sz w:val="28"/>
          <w:szCs w:val="28"/>
        </w:rPr>
        <w:t xml:space="preserve">ого </w:t>
      </w:r>
      <w:r w:rsidR="00B416C6" w:rsidRPr="00C07039">
        <w:rPr>
          <w:color w:val="000000" w:themeColor="text1"/>
          <w:sz w:val="28"/>
          <w:szCs w:val="28"/>
        </w:rPr>
        <w:t>дом</w:t>
      </w:r>
      <w:r>
        <w:rPr>
          <w:color w:val="000000" w:themeColor="text1"/>
          <w:sz w:val="28"/>
          <w:szCs w:val="28"/>
        </w:rPr>
        <w:t>а</w:t>
      </w:r>
      <w:r w:rsidR="00B416C6" w:rsidRPr="00C07039">
        <w:rPr>
          <w:color w:val="000000" w:themeColor="text1"/>
          <w:sz w:val="28"/>
          <w:szCs w:val="28"/>
        </w:rPr>
        <w:t xml:space="preserve"> осуществляется </w:t>
      </w:r>
      <w:r w:rsidR="001E6076" w:rsidRPr="00C07039">
        <w:rPr>
          <w:color w:val="000000" w:themeColor="text1"/>
          <w:sz w:val="28"/>
          <w:szCs w:val="28"/>
        </w:rPr>
        <w:t xml:space="preserve">латинскими буквами </w:t>
      </w:r>
      <w:r w:rsidR="00B416C6" w:rsidRPr="00C07039">
        <w:rPr>
          <w:color w:val="000000" w:themeColor="text1"/>
          <w:sz w:val="28"/>
          <w:szCs w:val="28"/>
        </w:rPr>
        <w:t xml:space="preserve">по шкале </w:t>
      </w:r>
      <w:r w:rsidR="001E6076" w:rsidRPr="00C07039">
        <w:rPr>
          <w:color w:val="000000" w:themeColor="text1"/>
          <w:sz w:val="28"/>
          <w:szCs w:val="28"/>
        </w:rPr>
        <w:t xml:space="preserve">от </w:t>
      </w:r>
      <w:r w:rsidR="001E6076" w:rsidRPr="00C07039">
        <w:rPr>
          <w:color w:val="000000" w:themeColor="text1"/>
          <w:sz w:val="28"/>
          <w:szCs w:val="28"/>
          <w:lang w:val="en-US"/>
        </w:rPr>
        <w:t>A</w:t>
      </w:r>
      <w:r w:rsidR="00722BFB">
        <w:rPr>
          <w:color w:val="000000" w:themeColor="text1"/>
          <w:sz w:val="28"/>
          <w:szCs w:val="28"/>
        </w:rPr>
        <w:t>++</w:t>
      </w:r>
      <w:r w:rsidR="001E6076" w:rsidRPr="00C07039">
        <w:rPr>
          <w:color w:val="000000" w:themeColor="text1"/>
          <w:sz w:val="28"/>
          <w:szCs w:val="28"/>
        </w:rPr>
        <w:t xml:space="preserve"> до </w:t>
      </w:r>
      <w:r w:rsidR="001E6076" w:rsidRPr="00C07039">
        <w:rPr>
          <w:color w:val="000000" w:themeColor="text1"/>
          <w:sz w:val="28"/>
          <w:szCs w:val="28"/>
          <w:lang w:val="en-US"/>
        </w:rPr>
        <w:t>G</w:t>
      </w:r>
      <w:r w:rsidR="00981993" w:rsidRPr="00C07039">
        <w:rPr>
          <w:color w:val="000000" w:themeColor="text1"/>
          <w:sz w:val="28"/>
          <w:szCs w:val="28"/>
        </w:rPr>
        <w:t xml:space="preserve"> по величине отклонения показателя удельного годового расхода энергетических ресурсов </w:t>
      </w:r>
      <w:r w:rsidR="00D6532E" w:rsidRPr="00C07039">
        <w:rPr>
          <w:color w:val="000000" w:themeColor="text1"/>
          <w:sz w:val="28"/>
          <w:szCs w:val="28"/>
        </w:rPr>
        <w:t xml:space="preserve">от нормируемого показателя </w:t>
      </w:r>
      <w:r w:rsidR="00981993" w:rsidRPr="00C07039">
        <w:rPr>
          <w:color w:val="000000" w:themeColor="text1"/>
          <w:sz w:val="28"/>
          <w:szCs w:val="28"/>
        </w:rPr>
        <w:t>согласно</w:t>
      </w:r>
      <w:r w:rsidR="00B416C6" w:rsidRPr="00C07039">
        <w:rPr>
          <w:color w:val="000000" w:themeColor="text1"/>
          <w:sz w:val="28"/>
          <w:szCs w:val="28"/>
        </w:rPr>
        <w:t xml:space="preserve"> таблиц</w:t>
      </w:r>
      <w:r w:rsidR="001E3878" w:rsidRPr="00C07039">
        <w:rPr>
          <w:color w:val="000000" w:themeColor="text1"/>
          <w:sz w:val="28"/>
          <w:szCs w:val="28"/>
        </w:rPr>
        <w:t>е</w:t>
      </w:r>
      <w:r w:rsidR="00FD0745" w:rsidRPr="00C07039">
        <w:rPr>
          <w:color w:val="000000" w:themeColor="text1"/>
          <w:sz w:val="28"/>
          <w:szCs w:val="28"/>
        </w:rPr>
        <w:t xml:space="preserve"> №</w:t>
      </w:r>
      <w:r w:rsidR="00722BFB">
        <w:t> </w:t>
      </w:r>
      <w:r w:rsidR="00286C2C">
        <w:rPr>
          <w:color w:val="000000" w:themeColor="text1"/>
          <w:sz w:val="28"/>
          <w:szCs w:val="28"/>
        </w:rPr>
        <w:t>2</w:t>
      </w:r>
      <w:r w:rsidR="00B416C6" w:rsidRPr="00C07039">
        <w:rPr>
          <w:color w:val="000000" w:themeColor="text1"/>
          <w:sz w:val="28"/>
          <w:szCs w:val="28"/>
        </w:rPr>
        <w:t>.</w:t>
      </w:r>
    </w:p>
    <w:p w14:paraId="1FB7D3C7" w14:textId="0C1910AB" w:rsidR="005C33FE" w:rsidRPr="00C07039" w:rsidRDefault="005C33FE" w:rsidP="00FC3805">
      <w:pPr>
        <w:widowControl w:val="0"/>
        <w:autoSpaceDE w:val="0"/>
        <w:autoSpaceDN w:val="0"/>
        <w:adjustRightInd w:val="0"/>
        <w:spacing w:after="60"/>
        <w:jc w:val="right"/>
        <w:outlineLvl w:val="1"/>
        <w:rPr>
          <w:color w:val="000000" w:themeColor="text1"/>
          <w:sz w:val="28"/>
          <w:szCs w:val="28"/>
        </w:rPr>
      </w:pPr>
      <w:r w:rsidRPr="00C07039">
        <w:rPr>
          <w:color w:val="000000" w:themeColor="text1"/>
          <w:sz w:val="28"/>
          <w:szCs w:val="28"/>
        </w:rPr>
        <w:t>Таблица №</w:t>
      </w:r>
      <w:r w:rsidR="00722BFB">
        <w:rPr>
          <w:color w:val="000000" w:themeColor="text1"/>
          <w:sz w:val="28"/>
          <w:szCs w:val="28"/>
        </w:rPr>
        <w:t> </w:t>
      </w:r>
      <w:r w:rsidR="001706F6">
        <w:rPr>
          <w:color w:val="000000" w:themeColor="text1"/>
          <w:sz w:val="28"/>
          <w:szCs w:val="28"/>
        </w:rPr>
        <w:t>2</w:t>
      </w:r>
      <w:r w:rsidR="001706F6" w:rsidRPr="00C07039">
        <w:rPr>
          <w:color w:val="000000" w:themeColor="text1"/>
          <w:sz w:val="28"/>
          <w:szCs w:val="28"/>
        </w:rPr>
        <w:t xml:space="preserve"> </w:t>
      </w:r>
    </w:p>
    <w:p w14:paraId="6A4433CF" w14:textId="77777777" w:rsidR="00B416C6" w:rsidRPr="00C07039" w:rsidRDefault="00B416C6" w:rsidP="00842B66">
      <w:pPr>
        <w:widowControl w:val="0"/>
        <w:autoSpaceDE w:val="0"/>
        <w:autoSpaceDN w:val="0"/>
        <w:adjustRightInd w:val="0"/>
        <w:spacing w:before="60" w:after="60"/>
        <w:jc w:val="center"/>
        <w:outlineLvl w:val="1"/>
        <w:rPr>
          <w:color w:val="000000" w:themeColor="text1"/>
          <w:sz w:val="28"/>
          <w:szCs w:val="28"/>
        </w:rPr>
      </w:pPr>
      <w:r w:rsidRPr="00C07039">
        <w:rPr>
          <w:color w:val="000000" w:themeColor="text1"/>
          <w:sz w:val="28"/>
          <w:szCs w:val="28"/>
        </w:rPr>
        <w:t xml:space="preserve">Классы энергетической эффективности 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5"/>
        <w:gridCol w:w="3828"/>
      </w:tblGrid>
      <w:tr w:rsidR="00C07039" w:rsidRPr="00C07039" w14:paraId="322F3337" w14:textId="77777777" w:rsidTr="00A96D1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8715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Обозначение класса энергетической эффективности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F0645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>Наименование класса энергетической эффективности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07683" w14:textId="77777777" w:rsidR="00B416C6" w:rsidRPr="00C07039" w:rsidRDefault="00B416C6" w:rsidP="00390F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07039">
              <w:rPr>
                <w:color w:val="000000" w:themeColor="text1"/>
              </w:rPr>
              <w:t xml:space="preserve">Величина отклонения значения </w:t>
            </w:r>
            <w:r w:rsidR="00472513">
              <w:rPr>
                <w:color w:val="000000" w:themeColor="text1"/>
              </w:rPr>
              <w:t xml:space="preserve">фактического </w:t>
            </w:r>
            <w:r w:rsidRPr="00C07039">
              <w:rPr>
                <w:color w:val="000000" w:themeColor="text1"/>
              </w:rPr>
              <w:t xml:space="preserve">удельного годового расхода энергетических ресурсов от базового уровня, % </w:t>
            </w:r>
          </w:p>
        </w:tc>
      </w:tr>
      <w:tr w:rsidR="00A96D1F" w:rsidRPr="00C07039" w14:paraId="264A8551" w14:textId="77777777" w:rsidTr="00A96D1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A496" w14:textId="77777777" w:rsidR="00A96D1F" w:rsidRPr="00A96D1F" w:rsidRDefault="00A96D1F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А++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0600" w14:textId="77777777" w:rsidR="00A96D1F" w:rsidRPr="00C07039" w:rsidRDefault="00A96D1F" w:rsidP="00390F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Близкий к нулевому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2357" w14:textId="77777777" w:rsidR="00A96D1F" w:rsidRPr="00C07039" w:rsidRDefault="00A96D1F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- 90 и менее</w:t>
            </w:r>
          </w:p>
        </w:tc>
      </w:tr>
      <w:tr w:rsidR="00A96D1F" w:rsidRPr="00C07039" w14:paraId="517305DC" w14:textId="77777777" w:rsidTr="00A96D1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93D8F" w14:textId="77777777" w:rsidR="00A96D1F" w:rsidRPr="00A96D1F" w:rsidRDefault="00A96D1F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5536" w14:textId="77777777" w:rsidR="00A96D1F" w:rsidRPr="00C07039" w:rsidRDefault="00A96D1F" w:rsidP="00390F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Высочайший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F6A5" w14:textId="77777777" w:rsidR="00A96D1F" w:rsidRPr="00C07039" w:rsidRDefault="00A96D1F" w:rsidP="00A96D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Pr="00C07039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C07039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0703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</w:tr>
      <w:tr w:rsidR="00C07039" w:rsidRPr="00C07039" w14:paraId="2BD4A1DF" w14:textId="77777777" w:rsidTr="00A96D1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B4AB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07039">
              <w:rPr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E59A" w14:textId="77777777" w:rsidR="00B416C6" w:rsidRPr="00C07039" w:rsidRDefault="00B416C6" w:rsidP="00390F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>Очень высокий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2AD9" w14:textId="77777777" w:rsidR="00B416C6" w:rsidRPr="00C07039" w:rsidRDefault="00A96D1F" w:rsidP="00A96D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B416C6" w:rsidRPr="00C07039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50</w:t>
            </w:r>
            <w:r w:rsidR="00B416C6" w:rsidRPr="00C070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07039">
              <w:rPr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0703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</w:tr>
      <w:tr w:rsidR="00C07039" w:rsidRPr="00C07039" w14:paraId="6B1E2505" w14:textId="77777777" w:rsidTr="00A96D1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2B617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07039">
              <w:rPr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04E2C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C235" w14:textId="77777777" w:rsidR="00B416C6" w:rsidRPr="00C07039" w:rsidRDefault="00B416C6" w:rsidP="00A96D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 xml:space="preserve">от - 30 до </w:t>
            </w:r>
            <w:r w:rsidR="00A96D1F">
              <w:rPr>
                <w:color w:val="000000" w:themeColor="text1"/>
                <w:sz w:val="28"/>
                <w:szCs w:val="28"/>
              </w:rPr>
              <w:t>–</w:t>
            </w:r>
            <w:r w:rsidRPr="00C070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6D1F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C07039" w:rsidRPr="00C07039" w14:paraId="724DE077" w14:textId="77777777" w:rsidTr="00A96D1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F32BD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07039">
              <w:rPr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870D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>Повышенный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BEA72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 xml:space="preserve">от - 15 до - 30 </w:t>
            </w:r>
          </w:p>
        </w:tc>
      </w:tr>
      <w:tr w:rsidR="00C07039" w:rsidRPr="00C07039" w14:paraId="3E77CCE4" w14:textId="77777777" w:rsidTr="00A96D1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3941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07039">
              <w:rPr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4E8C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>Нормальный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4C30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 xml:space="preserve">от 0 до -15 </w:t>
            </w:r>
          </w:p>
        </w:tc>
      </w:tr>
      <w:tr w:rsidR="00C07039" w:rsidRPr="00C07039" w14:paraId="7B641419" w14:textId="77777777" w:rsidTr="00A96D1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1F9F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07039">
              <w:rPr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D39B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>Пониженный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3A7AB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 xml:space="preserve">от + 35 до 0 </w:t>
            </w:r>
          </w:p>
        </w:tc>
      </w:tr>
      <w:tr w:rsidR="00C07039" w:rsidRPr="00C07039" w14:paraId="6C9E9566" w14:textId="77777777" w:rsidTr="00A96D1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0023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07039">
              <w:rPr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1EB3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86A8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 xml:space="preserve">от + 70 до +35 </w:t>
            </w:r>
          </w:p>
        </w:tc>
      </w:tr>
      <w:tr w:rsidR="00C07039" w:rsidRPr="00C07039" w14:paraId="18B72E90" w14:textId="77777777" w:rsidTr="00A96D1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65701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07039">
              <w:rPr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47909" w14:textId="77777777" w:rsidR="00B416C6" w:rsidRPr="00C07039" w:rsidRDefault="001E3878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>Очень</w:t>
            </w:r>
            <w:r w:rsidR="00B416C6" w:rsidRPr="00C07039">
              <w:rPr>
                <w:color w:val="000000" w:themeColor="text1"/>
                <w:sz w:val="28"/>
                <w:szCs w:val="28"/>
              </w:rPr>
              <w:t xml:space="preserve"> низкий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268A" w14:textId="77777777" w:rsidR="00B416C6" w:rsidRPr="00C07039" w:rsidRDefault="00B416C6" w:rsidP="001E10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7039">
              <w:rPr>
                <w:color w:val="000000" w:themeColor="text1"/>
                <w:sz w:val="28"/>
                <w:szCs w:val="28"/>
              </w:rPr>
              <w:t xml:space="preserve">более + 70 </w:t>
            </w:r>
          </w:p>
        </w:tc>
      </w:tr>
    </w:tbl>
    <w:p w14:paraId="46820727" w14:textId="22137B23" w:rsidR="00ED5845" w:rsidRPr="00C07039" w:rsidRDefault="00A420F2" w:rsidP="00ED584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ED5845" w:rsidRPr="00C07039">
        <w:rPr>
          <w:color w:val="000000" w:themeColor="text1"/>
          <w:sz w:val="28"/>
          <w:szCs w:val="28"/>
        </w:rPr>
        <w:t xml:space="preserve">. Указатель класса энергетической эффективности представляет собой квадратную пластину размером 300 x 300 мм для </w:t>
      </w:r>
      <w:r w:rsidR="001E3878" w:rsidRPr="00C07039">
        <w:rPr>
          <w:color w:val="000000" w:themeColor="text1"/>
          <w:sz w:val="28"/>
          <w:szCs w:val="28"/>
        </w:rPr>
        <w:t>размещения</w:t>
      </w:r>
      <w:r w:rsidR="00ED5845" w:rsidRPr="00C07039">
        <w:rPr>
          <w:color w:val="000000" w:themeColor="text1"/>
          <w:sz w:val="28"/>
          <w:szCs w:val="28"/>
        </w:rPr>
        <w:t xml:space="preserve"> на поверхности фасада дома. Пример схематического изображения указателя класса энергетической эффективности приведен на рисунке</w:t>
      </w:r>
      <w:r w:rsidR="00390F44" w:rsidRPr="00C07039">
        <w:rPr>
          <w:color w:val="000000" w:themeColor="text1"/>
          <w:sz w:val="28"/>
          <w:szCs w:val="28"/>
        </w:rPr>
        <w:t xml:space="preserve"> 1</w:t>
      </w:r>
      <w:r w:rsidR="00ED5845" w:rsidRPr="00C07039">
        <w:rPr>
          <w:color w:val="000000" w:themeColor="text1"/>
          <w:sz w:val="28"/>
          <w:szCs w:val="28"/>
        </w:rPr>
        <w:t>.</w:t>
      </w:r>
    </w:p>
    <w:p w14:paraId="05594FE5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┌──────────────────────────┐</w:t>
      </w:r>
    </w:p>
    <w:p w14:paraId="4E5AA6CF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КЛАСС ЭНЕРГЕТИЧЕСКОЙ   │</w:t>
      </w:r>
    </w:p>
    <w:p w14:paraId="06BE29E5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ЭФФЕКТИВНОСТИ      │</w:t>
      </w:r>
    </w:p>
    <w:p w14:paraId="4859EFBC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                   │</w:t>
      </w:r>
    </w:p>
    <w:p w14:paraId="3D4EEC51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                   │</w:t>
      </w:r>
    </w:p>
    <w:p w14:paraId="17CCC448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                   │</w:t>
      </w:r>
    </w:p>
    <w:p w14:paraId="2592C45E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                   │</w:t>
      </w:r>
    </w:p>
    <w:p w14:paraId="0A840532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     </w:t>
      </w:r>
      <w:r w:rsidRPr="00C07039">
        <w:rPr>
          <w:b/>
          <w:color w:val="000000" w:themeColor="text1"/>
          <w:sz w:val="32"/>
          <w:szCs w:val="32"/>
        </w:rPr>
        <w:t>B</w:t>
      </w:r>
      <w:r w:rsidRPr="00C07039">
        <w:rPr>
          <w:color w:val="000000" w:themeColor="text1"/>
          <w:sz w:val="24"/>
          <w:szCs w:val="24"/>
        </w:rPr>
        <w:t xml:space="preserve"> </w:t>
      </w:r>
      <w:r w:rsidRPr="00C07039">
        <w:rPr>
          <w:color w:val="000000" w:themeColor="text1"/>
          <w:spacing w:val="-4"/>
          <w:sz w:val="24"/>
          <w:szCs w:val="24"/>
        </w:rPr>
        <w:t xml:space="preserve">          </w:t>
      </w:r>
      <w:r w:rsidR="001258A5" w:rsidRPr="00C07039">
        <w:rPr>
          <w:color w:val="000000" w:themeColor="text1"/>
          <w:spacing w:val="-4"/>
          <w:sz w:val="24"/>
          <w:szCs w:val="24"/>
        </w:rPr>
        <w:t xml:space="preserve"> </w:t>
      </w:r>
      <w:r w:rsidRPr="00C07039">
        <w:rPr>
          <w:color w:val="000000" w:themeColor="text1"/>
          <w:spacing w:val="-4"/>
          <w:sz w:val="24"/>
          <w:szCs w:val="24"/>
        </w:rPr>
        <w:t xml:space="preserve"> </w:t>
      </w:r>
      <w:r w:rsidRPr="00C07039">
        <w:rPr>
          <w:color w:val="000000" w:themeColor="text1"/>
          <w:sz w:val="24"/>
          <w:szCs w:val="24"/>
        </w:rPr>
        <w:t>│</w:t>
      </w:r>
    </w:p>
    <w:p w14:paraId="05C807BD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                   │</w:t>
      </w:r>
    </w:p>
    <w:p w14:paraId="65DD9674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                   │</w:t>
      </w:r>
    </w:p>
    <w:p w14:paraId="00E1D435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                   │</w:t>
      </w:r>
    </w:p>
    <w:p w14:paraId="7296B697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                   │</w:t>
      </w:r>
    </w:p>
    <w:p w14:paraId="1AE7A7AF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│         ВЫСОКИЙ          │</w:t>
      </w:r>
    </w:p>
    <w:p w14:paraId="4418A816" w14:textId="77777777" w:rsidR="00ED5845" w:rsidRPr="00C07039" w:rsidRDefault="00ED5845" w:rsidP="00ED5845">
      <w:pPr>
        <w:pStyle w:val="ConsPlusNonformat"/>
        <w:widowControl/>
        <w:jc w:val="both"/>
        <w:rPr>
          <w:color w:val="000000" w:themeColor="text1"/>
          <w:sz w:val="24"/>
          <w:szCs w:val="24"/>
        </w:rPr>
      </w:pPr>
      <w:r w:rsidRPr="00C07039">
        <w:rPr>
          <w:color w:val="000000" w:themeColor="text1"/>
          <w:sz w:val="24"/>
          <w:szCs w:val="24"/>
        </w:rPr>
        <w:t xml:space="preserve">                       └──────────────────────────┘</w:t>
      </w:r>
    </w:p>
    <w:p w14:paraId="00F520B9" w14:textId="77777777" w:rsidR="00ED5845" w:rsidRPr="00C07039" w:rsidRDefault="00ED5845" w:rsidP="00390F4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07039">
        <w:rPr>
          <w:color w:val="000000" w:themeColor="text1"/>
        </w:rPr>
        <w:t>Рис</w:t>
      </w:r>
      <w:r w:rsidR="00390F44" w:rsidRPr="00C07039">
        <w:rPr>
          <w:color w:val="000000" w:themeColor="text1"/>
        </w:rPr>
        <w:t xml:space="preserve">унок </w:t>
      </w:r>
      <w:r w:rsidRPr="00C07039">
        <w:rPr>
          <w:color w:val="000000" w:themeColor="text1"/>
        </w:rPr>
        <w:t>1</w:t>
      </w:r>
      <w:r w:rsidR="00390F44" w:rsidRPr="00C07039">
        <w:rPr>
          <w:color w:val="000000" w:themeColor="text1"/>
        </w:rPr>
        <w:t xml:space="preserve"> Указатель класса энергетической эффективности многоквартирного дома.</w:t>
      </w:r>
    </w:p>
    <w:p w14:paraId="56F50CAF" w14:textId="77777777" w:rsidR="001E3878" w:rsidRPr="00C07039" w:rsidRDefault="001E3878" w:rsidP="00390F4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1F46740" w14:textId="38A11BA8" w:rsidR="00ED5845" w:rsidRPr="00C07039" w:rsidRDefault="00A420F2" w:rsidP="00ED584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D5845" w:rsidRPr="00C07039">
        <w:rPr>
          <w:color w:val="000000" w:themeColor="text1"/>
          <w:sz w:val="28"/>
          <w:szCs w:val="28"/>
        </w:rPr>
        <w:t xml:space="preserve">. На лицевой стороне поверхности пластины у верхнего края заглавными буквами выполняется </w:t>
      </w:r>
      <w:r w:rsidR="00865B78" w:rsidRPr="00C07039">
        <w:rPr>
          <w:color w:val="000000" w:themeColor="text1"/>
          <w:sz w:val="28"/>
          <w:szCs w:val="28"/>
        </w:rPr>
        <w:t>надпись:</w:t>
      </w:r>
      <w:r w:rsidR="00865B78">
        <w:rPr>
          <w:color w:val="000000" w:themeColor="text1"/>
          <w:sz w:val="28"/>
          <w:szCs w:val="28"/>
        </w:rPr>
        <w:t xml:space="preserve"> «</w:t>
      </w:r>
      <w:r w:rsidR="00ED5845" w:rsidRPr="00C07039">
        <w:rPr>
          <w:color w:val="000000" w:themeColor="text1"/>
          <w:sz w:val="28"/>
          <w:szCs w:val="28"/>
        </w:rPr>
        <w:t>КЛАСС ЭНЕРГЕТИЧЕСК</w:t>
      </w:r>
      <w:r w:rsidR="00865B78">
        <w:rPr>
          <w:color w:val="000000" w:themeColor="text1"/>
          <w:sz w:val="28"/>
          <w:szCs w:val="28"/>
        </w:rPr>
        <w:t>ОЙ ЭФФЕКТИВНОСТИ»</w:t>
      </w:r>
      <w:r w:rsidR="00ED5845" w:rsidRPr="00C07039">
        <w:rPr>
          <w:color w:val="000000" w:themeColor="text1"/>
          <w:sz w:val="28"/>
          <w:szCs w:val="28"/>
        </w:rPr>
        <w:t xml:space="preserve">. В центре пластины размещается заглавная буква латинского алфавита (A, B, C, D, E, </w:t>
      </w:r>
      <w:r w:rsidR="00ED5845" w:rsidRPr="00C07039">
        <w:rPr>
          <w:color w:val="000000" w:themeColor="text1"/>
          <w:sz w:val="28"/>
          <w:szCs w:val="28"/>
          <w:lang w:val="en-US"/>
        </w:rPr>
        <w:t>F</w:t>
      </w:r>
      <w:r w:rsidR="00ED5845" w:rsidRPr="00C07039">
        <w:rPr>
          <w:color w:val="000000" w:themeColor="text1"/>
          <w:sz w:val="28"/>
          <w:szCs w:val="28"/>
        </w:rPr>
        <w:t xml:space="preserve">, </w:t>
      </w:r>
      <w:r w:rsidR="00ED5845" w:rsidRPr="00C07039">
        <w:rPr>
          <w:color w:val="000000" w:themeColor="text1"/>
          <w:sz w:val="28"/>
          <w:szCs w:val="28"/>
          <w:lang w:val="en-US"/>
        </w:rPr>
        <w:t>G</w:t>
      </w:r>
      <w:r w:rsidR="00ED5845" w:rsidRPr="00C07039">
        <w:rPr>
          <w:color w:val="000000" w:themeColor="text1"/>
          <w:sz w:val="28"/>
          <w:szCs w:val="28"/>
        </w:rPr>
        <w:t>) высотой 200 мм</w:t>
      </w:r>
      <w:r w:rsidR="00CE320A">
        <w:rPr>
          <w:color w:val="000000" w:themeColor="text1"/>
          <w:sz w:val="28"/>
          <w:szCs w:val="28"/>
        </w:rPr>
        <w:t xml:space="preserve">, знак «+» высотой 100 </w:t>
      </w:r>
      <w:r w:rsidR="00CE320A">
        <w:rPr>
          <w:color w:val="000000" w:themeColor="text1"/>
          <w:sz w:val="28"/>
          <w:szCs w:val="28"/>
        </w:rPr>
        <w:lastRenderedPageBreak/>
        <w:t>мм</w:t>
      </w:r>
      <w:r w:rsidR="00ED5845" w:rsidRPr="00C07039">
        <w:rPr>
          <w:color w:val="000000" w:themeColor="text1"/>
          <w:sz w:val="28"/>
          <w:szCs w:val="28"/>
        </w:rPr>
        <w:t xml:space="preserve">, </w:t>
      </w:r>
      <w:r w:rsidR="00CE320A" w:rsidRPr="00C07039">
        <w:rPr>
          <w:color w:val="000000" w:themeColor="text1"/>
          <w:sz w:val="28"/>
          <w:szCs w:val="28"/>
        </w:rPr>
        <w:t>обозначающ</w:t>
      </w:r>
      <w:r w:rsidR="00CE320A">
        <w:rPr>
          <w:color w:val="000000" w:themeColor="text1"/>
          <w:sz w:val="28"/>
          <w:szCs w:val="28"/>
        </w:rPr>
        <w:t xml:space="preserve">ие </w:t>
      </w:r>
      <w:r w:rsidR="00ED5845" w:rsidRPr="00C07039">
        <w:rPr>
          <w:color w:val="000000" w:themeColor="text1"/>
          <w:sz w:val="28"/>
          <w:szCs w:val="28"/>
        </w:rPr>
        <w:t>класс энергетической эффективности, к которому относится эксплуатируем</w:t>
      </w:r>
      <w:r>
        <w:rPr>
          <w:color w:val="000000" w:themeColor="text1"/>
          <w:sz w:val="28"/>
          <w:szCs w:val="28"/>
        </w:rPr>
        <w:t>ый многоквартирный дом</w:t>
      </w:r>
      <w:r w:rsidR="00ED5845" w:rsidRPr="00C07039">
        <w:rPr>
          <w:color w:val="000000" w:themeColor="text1"/>
          <w:sz w:val="28"/>
          <w:szCs w:val="28"/>
        </w:rPr>
        <w:t xml:space="preserve">. В нижней части пластины заглавными буквами указывается наименование класса энергетической эффективности: </w:t>
      </w:r>
      <w:r w:rsidR="00A96D1F">
        <w:rPr>
          <w:color w:val="000000" w:themeColor="text1"/>
          <w:sz w:val="28"/>
          <w:szCs w:val="28"/>
        </w:rPr>
        <w:t xml:space="preserve">близкий к нулевому, высочайший, </w:t>
      </w:r>
      <w:r w:rsidR="00ED5845" w:rsidRPr="00C07039">
        <w:rPr>
          <w:color w:val="000000" w:themeColor="text1"/>
          <w:sz w:val="28"/>
          <w:szCs w:val="28"/>
        </w:rPr>
        <w:t xml:space="preserve">очень высокий, высокий, повышенный, нормальный, пониженный, низкий, очень низкий. Цвет шрифта </w:t>
      </w:r>
      <w:r w:rsidR="00933589" w:rsidRPr="00C07039">
        <w:rPr>
          <w:color w:val="000000" w:themeColor="text1"/>
          <w:sz w:val="28"/>
          <w:szCs w:val="28"/>
        </w:rPr>
        <w:t xml:space="preserve">и фона указателя может быть выбран в соответствии с существующими указателями, размещенными на фасаде </w:t>
      </w:r>
      <w:r>
        <w:rPr>
          <w:color w:val="000000" w:themeColor="text1"/>
          <w:sz w:val="28"/>
          <w:szCs w:val="28"/>
        </w:rPr>
        <w:t xml:space="preserve">многоквартирного </w:t>
      </w:r>
      <w:r w:rsidR="00933589" w:rsidRPr="00C07039">
        <w:rPr>
          <w:color w:val="000000" w:themeColor="text1"/>
          <w:sz w:val="28"/>
          <w:szCs w:val="28"/>
        </w:rPr>
        <w:t xml:space="preserve">дома, либо </w:t>
      </w:r>
      <w:r w:rsidR="00ED5845" w:rsidRPr="00C07039">
        <w:rPr>
          <w:color w:val="000000" w:themeColor="text1"/>
          <w:sz w:val="28"/>
          <w:szCs w:val="28"/>
        </w:rPr>
        <w:t>черный</w:t>
      </w:r>
      <w:r w:rsidR="00933589" w:rsidRPr="00C07039">
        <w:rPr>
          <w:color w:val="000000" w:themeColor="text1"/>
          <w:sz w:val="28"/>
          <w:szCs w:val="28"/>
        </w:rPr>
        <w:t xml:space="preserve"> цвет шрифта на белом глянцевом фоне</w:t>
      </w:r>
      <w:r w:rsidR="00ED5845" w:rsidRPr="00C07039">
        <w:rPr>
          <w:color w:val="000000" w:themeColor="text1"/>
          <w:sz w:val="28"/>
          <w:szCs w:val="28"/>
        </w:rPr>
        <w:t>.</w:t>
      </w:r>
    </w:p>
    <w:p w14:paraId="6829C0BD" w14:textId="17AEC3F7" w:rsidR="00ED5845" w:rsidRDefault="00CE320A" w:rsidP="00ED584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ED5845" w:rsidRPr="00C07039">
        <w:rPr>
          <w:color w:val="000000" w:themeColor="text1"/>
          <w:sz w:val="28"/>
          <w:szCs w:val="28"/>
        </w:rPr>
        <w:t xml:space="preserve">. Указатель класса энергетической эффективности многоквартирного дома размещается на одном из фасадов на высоте </w:t>
      </w:r>
      <w:r w:rsidR="00865B78">
        <w:rPr>
          <w:color w:val="000000" w:themeColor="text1"/>
          <w:sz w:val="28"/>
          <w:szCs w:val="28"/>
        </w:rPr>
        <w:t xml:space="preserve">выше </w:t>
      </w:r>
      <w:r w:rsidR="00865B78" w:rsidRPr="00C07039">
        <w:rPr>
          <w:color w:val="000000" w:themeColor="text1"/>
          <w:sz w:val="28"/>
          <w:szCs w:val="28"/>
        </w:rPr>
        <w:t>2</w:t>
      </w:r>
      <w:r w:rsidR="00ED5845" w:rsidRPr="00C07039">
        <w:rPr>
          <w:color w:val="000000" w:themeColor="text1"/>
          <w:sz w:val="28"/>
          <w:szCs w:val="28"/>
        </w:rPr>
        <w:t xml:space="preserve"> метров от уровня земли на расстоянии 30 - 50 см от левого угла здания</w:t>
      </w:r>
      <w:r w:rsidR="00A420F2">
        <w:rPr>
          <w:color w:val="000000" w:themeColor="text1"/>
          <w:sz w:val="28"/>
          <w:szCs w:val="28"/>
        </w:rPr>
        <w:t xml:space="preserve"> таким образом, чтобы была </w:t>
      </w:r>
      <w:r w:rsidR="00ED5845" w:rsidRPr="00C07039">
        <w:rPr>
          <w:color w:val="000000" w:themeColor="text1"/>
          <w:sz w:val="28"/>
          <w:szCs w:val="28"/>
        </w:rPr>
        <w:t>обеспечена видимость указателя класса энергетической эффективности</w:t>
      </w:r>
      <w:r w:rsidR="00A96D1F">
        <w:rPr>
          <w:color w:val="000000" w:themeColor="text1"/>
          <w:sz w:val="28"/>
          <w:szCs w:val="28"/>
        </w:rPr>
        <w:t xml:space="preserve"> и его сохранность</w:t>
      </w:r>
      <w:r w:rsidR="00ED5845" w:rsidRPr="00C07039">
        <w:rPr>
          <w:color w:val="000000" w:themeColor="text1"/>
          <w:sz w:val="28"/>
          <w:szCs w:val="28"/>
        </w:rPr>
        <w:t>.</w:t>
      </w:r>
    </w:p>
    <w:p w14:paraId="6E2092EE" w14:textId="5354AB29" w:rsidR="00CE320A" w:rsidRPr="00C07039" w:rsidRDefault="00CE320A" w:rsidP="00ED584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 В случае, указанном в п. 6 настоящих правил, у</w:t>
      </w:r>
      <w:r w:rsidRPr="00C07039">
        <w:rPr>
          <w:color w:val="000000" w:themeColor="text1"/>
          <w:sz w:val="28"/>
          <w:szCs w:val="28"/>
        </w:rPr>
        <w:t>казатель класса энергетической эффективности многоквартирного дома</w:t>
      </w:r>
      <w:r>
        <w:rPr>
          <w:color w:val="000000" w:themeColor="text1"/>
          <w:sz w:val="28"/>
          <w:szCs w:val="28"/>
        </w:rPr>
        <w:t xml:space="preserve"> демонтируется с фасада многоквартирного дома. </w:t>
      </w:r>
    </w:p>
    <w:sectPr w:rsidR="00CE320A" w:rsidRPr="00C07039" w:rsidSect="0066670E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35D2" w14:textId="77777777" w:rsidR="00803F0A" w:rsidRDefault="00803F0A" w:rsidP="00D900B3">
      <w:r>
        <w:separator/>
      </w:r>
    </w:p>
  </w:endnote>
  <w:endnote w:type="continuationSeparator" w:id="0">
    <w:p w14:paraId="7C953501" w14:textId="77777777" w:rsidR="00803F0A" w:rsidRDefault="00803F0A" w:rsidP="00D9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A36C5" w14:textId="77777777" w:rsidR="00803F0A" w:rsidRDefault="00803F0A" w:rsidP="00D900B3">
      <w:r>
        <w:separator/>
      </w:r>
    </w:p>
  </w:footnote>
  <w:footnote w:type="continuationSeparator" w:id="0">
    <w:p w14:paraId="37E24919" w14:textId="77777777" w:rsidR="00803F0A" w:rsidRDefault="00803F0A" w:rsidP="00D9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129783"/>
      <w:docPartObj>
        <w:docPartGallery w:val="Page Numbers (Top of Page)"/>
        <w:docPartUnique/>
      </w:docPartObj>
    </w:sdtPr>
    <w:sdtEndPr/>
    <w:sdtContent>
      <w:p w14:paraId="5F94F4FC" w14:textId="77777777" w:rsidR="007E02B5" w:rsidRDefault="007E02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75EE8" w14:textId="77777777" w:rsidR="007E02B5" w:rsidRDefault="007E02B5" w:rsidP="0066670E">
    <w:pPr>
      <w:pStyle w:val="a6"/>
      <w:tabs>
        <w:tab w:val="clear" w:pos="9355"/>
        <w:tab w:val="left" w:pos="49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F386" w14:textId="77777777" w:rsidR="007E02B5" w:rsidRDefault="007E02B5" w:rsidP="006667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1F99"/>
    <w:multiLevelType w:val="hybridMultilevel"/>
    <w:tmpl w:val="F8D0E4AE"/>
    <w:lvl w:ilvl="0" w:tplc="CC5ED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D6F59"/>
    <w:multiLevelType w:val="multilevel"/>
    <w:tmpl w:val="84288022"/>
    <w:lvl w:ilvl="0">
      <w:start w:val="4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B3"/>
    <w:rsid w:val="00001D80"/>
    <w:rsid w:val="00001EF2"/>
    <w:rsid w:val="00002102"/>
    <w:rsid w:val="00002231"/>
    <w:rsid w:val="000025E4"/>
    <w:rsid w:val="00002702"/>
    <w:rsid w:val="00002B8F"/>
    <w:rsid w:val="000037A4"/>
    <w:rsid w:val="00003C9F"/>
    <w:rsid w:val="00004033"/>
    <w:rsid w:val="000047C7"/>
    <w:rsid w:val="00005D36"/>
    <w:rsid w:val="00006DCE"/>
    <w:rsid w:val="00007AAC"/>
    <w:rsid w:val="000108F2"/>
    <w:rsid w:val="00010B77"/>
    <w:rsid w:val="00011B7E"/>
    <w:rsid w:val="000120BD"/>
    <w:rsid w:val="00012277"/>
    <w:rsid w:val="0001371C"/>
    <w:rsid w:val="0001383A"/>
    <w:rsid w:val="000140CD"/>
    <w:rsid w:val="000140D0"/>
    <w:rsid w:val="00014DFA"/>
    <w:rsid w:val="0001596E"/>
    <w:rsid w:val="000163E2"/>
    <w:rsid w:val="0002049E"/>
    <w:rsid w:val="000204E1"/>
    <w:rsid w:val="00020932"/>
    <w:rsid w:val="0002181F"/>
    <w:rsid w:val="00022260"/>
    <w:rsid w:val="00022443"/>
    <w:rsid w:val="00022EA4"/>
    <w:rsid w:val="000241BA"/>
    <w:rsid w:val="00024BFD"/>
    <w:rsid w:val="00026A6B"/>
    <w:rsid w:val="0002747C"/>
    <w:rsid w:val="000275EB"/>
    <w:rsid w:val="00027AFA"/>
    <w:rsid w:val="000305E6"/>
    <w:rsid w:val="00030687"/>
    <w:rsid w:val="0003134F"/>
    <w:rsid w:val="00031CE4"/>
    <w:rsid w:val="000320D5"/>
    <w:rsid w:val="000324E9"/>
    <w:rsid w:val="0003351B"/>
    <w:rsid w:val="000335D7"/>
    <w:rsid w:val="00033C39"/>
    <w:rsid w:val="0003469E"/>
    <w:rsid w:val="0003484E"/>
    <w:rsid w:val="0003497D"/>
    <w:rsid w:val="000349AB"/>
    <w:rsid w:val="00035661"/>
    <w:rsid w:val="000357B7"/>
    <w:rsid w:val="00035F57"/>
    <w:rsid w:val="0003625F"/>
    <w:rsid w:val="00036DA4"/>
    <w:rsid w:val="00037629"/>
    <w:rsid w:val="00037E3B"/>
    <w:rsid w:val="00037ED5"/>
    <w:rsid w:val="000408BC"/>
    <w:rsid w:val="000411ED"/>
    <w:rsid w:val="00041489"/>
    <w:rsid w:val="00041A70"/>
    <w:rsid w:val="00042A01"/>
    <w:rsid w:val="00042AD8"/>
    <w:rsid w:val="000432BD"/>
    <w:rsid w:val="000444E2"/>
    <w:rsid w:val="00045415"/>
    <w:rsid w:val="000467BA"/>
    <w:rsid w:val="00046E48"/>
    <w:rsid w:val="00047452"/>
    <w:rsid w:val="000503DD"/>
    <w:rsid w:val="000507A1"/>
    <w:rsid w:val="00050C80"/>
    <w:rsid w:val="00051891"/>
    <w:rsid w:val="00051B6D"/>
    <w:rsid w:val="00051E8C"/>
    <w:rsid w:val="00053AB4"/>
    <w:rsid w:val="00053E3D"/>
    <w:rsid w:val="00053F7B"/>
    <w:rsid w:val="0005463F"/>
    <w:rsid w:val="0005482F"/>
    <w:rsid w:val="000548DD"/>
    <w:rsid w:val="00054CD6"/>
    <w:rsid w:val="00055288"/>
    <w:rsid w:val="000554C9"/>
    <w:rsid w:val="0005586F"/>
    <w:rsid w:val="000559F0"/>
    <w:rsid w:val="00055BD2"/>
    <w:rsid w:val="0005602C"/>
    <w:rsid w:val="00056629"/>
    <w:rsid w:val="00056E51"/>
    <w:rsid w:val="00056FD2"/>
    <w:rsid w:val="00057758"/>
    <w:rsid w:val="00061183"/>
    <w:rsid w:val="00062680"/>
    <w:rsid w:val="00062933"/>
    <w:rsid w:val="00062B92"/>
    <w:rsid w:val="00062E46"/>
    <w:rsid w:val="00062E62"/>
    <w:rsid w:val="000633B5"/>
    <w:rsid w:val="00063A39"/>
    <w:rsid w:val="000649CA"/>
    <w:rsid w:val="00065994"/>
    <w:rsid w:val="00066296"/>
    <w:rsid w:val="0006671C"/>
    <w:rsid w:val="0006685F"/>
    <w:rsid w:val="000672B8"/>
    <w:rsid w:val="000677BB"/>
    <w:rsid w:val="000711CD"/>
    <w:rsid w:val="000724A1"/>
    <w:rsid w:val="000729A5"/>
    <w:rsid w:val="00072B50"/>
    <w:rsid w:val="00073667"/>
    <w:rsid w:val="00073883"/>
    <w:rsid w:val="00073ED9"/>
    <w:rsid w:val="00073F68"/>
    <w:rsid w:val="00074580"/>
    <w:rsid w:val="00074699"/>
    <w:rsid w:val="000746F8"/>
    <w:rsid w:val="00074F09"/>
    <w:rsid w:val="00074F7C"/>
    <w:rsid w:val="000754D9"/>
    <w:rsid w:val="000764E9"/>
    <w:rsid w:val="000766AB"/>
    <w:rsid w:val="00076CFC"/>
    <w:rsid w:val="000775FD"/>
    <w:rsid w:val="00077B3C"/>
    <w:rsid w:val="00080196"/>
    <w:rsid w:val="00081028"/>
    <w:rsid w:val="0008196F"/>
    <w:rsid w:val="00082352"/>
    <w:rsid w:val="00082BE1"/>
    <w:rsid w:val="000834A9"/>
    <w:rsid w:val="00083524"/>
    <w:rsid w:val="00083BA4"/>
    <w:rsid w:val="00083F6C"/>
    <w:rsid w:val="0008460B"/>
    <w:rsid w:val="00084749"/>
    <w:rsid w:val="0008479B"/>
    <w:rsid w:val="000874A4"/>
    <w:rsid w:val="0008777E"/>
    <w:rsid w:val="0008795D"/>
    <w:rsid w:val="00087A97"/>
    <w:rsid w:val="000901AF"/>
    <w:rsid w:val="000902C8"/>
    <w:rsid w:val="000906A8"/>
    <w:rsid w:val="0009099A"/>
    <w:rsid w:val="00090A6D"/>
    <w:rsid w:val="00090CA9"/>
    <w:rsid w:val="00090F2F"/>
    <w:rsid w:val="000927B0"/>
    <w:rsid w:val="00092DAB"/>
    <w:rsid w:val="00093C7F"/>
    <w:rsid w:val="00093EFC"/>
    <w:rsid w:val="00094060"/>
    <w:rsid w:val="00094344"/>
    <w:rsid w:val="0009447C"/>
    <w:rsid w:val="00094ABD"/>
    <w:rsid w:val="00094BA8"/>
    <w:rsid w:val="000950A6"/>
    <w:rsid w:val="00095343"/>
    <w:rsid w:val="00095CBF"/>
    <w:rsid w:val="00096223"/>
    <w:rsid w:val="00097DE6"/>
    <w:rsid w:val="00097E80"/>
    <w:rsid w:val="000A0DE5"/>
    <w:rsid w:val="000A10CB"/>
    <w:rsid w:val="000A10E3"/>
    <w:rsid w:val="000A1843"/>
    <w:rsid w:val="000A1A65"/>
    <w:rsid w:val="000A28AE"/>
    <w:rsid w:val="000A32AC"/>
    <w:rsid w:val="000A3480"/>
    <w:rsid w:val="000A34CA"/>
    <w:rsid w:val="000A4063"/>
    <w:rsid w:val="000A460C"/>
    <w:rsid w:val="000A4917"/>
    <w:rsid w:val="000A4ABB"/>
    <w:rsid w:val="000A4BAA"/>
    <w:rsid w:val="000A5CC3"/>
    <w:rsid w:val="000A5DFD"/>
    <w:rsid w:val="000A62CF"/>
    <w:rsid w:val="000A6B89"/>
    <w:rsid w:val="000A7728"/>
    <w:rsid w:val="000A7C7D"/>
    <w:rsid w:val="000A7E84"/>
    <w:rsid w:val="000B049F"/>
    <w:rsid w:val="000B0F6B"/>
    <w:rsid w:val="000B1F1B"/>
    <w:rsid w:val="000B2434"/>
    <w:rsid w:val="000B2A11"/>
    <w:rsid w:val="000B321C"/>
    <w:rsid w:val="000B38D8"/>
    <w:rsid w:val="000B3D6A"/>
    <w:rsid w:val="000B3EF9"/>
    <w:rsid w:val="000B40A9"/>
    <w:rsid w:val="000B51B9"/>
    <w:rsid w:val="000B526B"/>
    <w:rsid w:val="000B642E"/>
    <w:rsid w:val="000B7ED0"/>
    <w:rsid w:val="000C0B73"/>
    <w:rsid w:val="000C10CC"/>
    <w:rsid w:val="000C1183"/>
    <w:rsid w:val="000C1661"/>
    <w:rsid w:val="000C254F"/>
    <w:rsid w:val="000C43FC"/>
    <w:rsid w:val="000C449E"/>
    <w:rsid w:val="000C56BE"/>
    <w:rsid w:val="000C63D3"/>
    <w:rsid w:val="000C6C2E"/>
    <w:rsid w:val="000C6D07"/>
    <w:rsid w:val="000C7198"/>
    <w:rsid w:val="000C7695"/>
    <w:rsid w:val="000C7E09"/>
    <w:rsid w:val="000D0081"/>
    <w:rsid w:val="000D0C2A"/>
    <w:rsid w:val="000D0C93"/>
    <w:rsid w:val="000D1408"/>
    <w:rsid w:val="000D1420"/>
    <w:rsid w:val="000D1C04"/>
    <w:rsid w:val="000D1EB5"/>
    <w:rsid w:val="000D1F94"/>
    <w:rsid w:val="000D24C1"/>
    <w:rsid w:val="000D24C5"/>
    <w:rsid w:val="000D3523"/>
    <w:rsid w:val="000D4277"/>
    <w:rsid w:val="000D485C"/>
    <w:rsid w:val="000D491C"/>
    <w:rsid w:val="000D5BD5"/>
    <w:rsid w:val="000E158D"/>
    <w:rsid w:val="000E1982"/>
    <w:rsid w:val="000E3DE7"/>
    <w:rsid w:val="000E43B6"/>
    <w:rsid w:val="000E43FD"/>
    <w:rsid w:val="000E471C"/>
    <w:rsid w:val="000E498E"/>
    <w:rsid w:val="000E50A6"/>
    <w:rsid w:val="000E6E45"/>
    <w:rsid w:val="000E707E"/>
    <w:rsid w:val="000F0492"/>
    <w:rsid w:val="000F07E4"/>
    <w:rsid w:val="000F1356"/>
    <w:rsid w:val="000F1578"/>
    <w:rsid w:val="000F234D"/>
    <w:rsid w:val="000F23F6"/>
    <w:rsid w:val="000F2C71"/>
    <w:rsid w:val="000F3986"/>
    <w:rsid w:val="000F4E91"/>
    <w:rsid w:val="000F6361"/>
    <w:rsid w:val="000F691A"/>
    <w:rsid w:val="000F7754"/>
    <w:rsid w:val="000F78D9"/>
    <w:rsid w:val="000F7926"/>
    <w:rsid w:val="000F7E8D"/>
    <w:rsid w:val="00100791"/>
    <w:rsid w:val="00100F52"/>
    <w:rsid w:val="001010C3"/>
    <w:rsid w:val="00101F4A"/>
    <w:rsid w:val="00102199"/>
    <w:rsid w:val="0010277C"/>
    <w:rsid w:val="00102BDA"/>
    <w:rsid w:val="00103C6C"/>
    <w:rsid w:val="00103E00"/>
    <w:rsid w:val="0010490F"/>
    <w:rsid w:val="00104914"/>
    <w:rsid w:val="00104F69"/>
    <w:rsid w:val="001053A4"/>
    <w:rsid w:val="00105977"/>
    <w:rsid w:val="00105988"/>
    <w:rsid w:val="00106004"/>
    <w:rsid w:val="001060BA"/>
    <w:rsid w:val="00106461"/>
    <w:rsid w:val="001067C4"/>
    <w:rsid w:val="0010687E"/>
    <w:rsid w:val="00106940"/>
    <w:rsid w:val="00106957"/>
    <w:rsid w:val="00106DFA"/>
    <w:rsid w:val="00106E2D"/>
    <w:rsid w:val="0010710B"/>
    <w:rsid w:val="001077A9"/>
    <w:rsid w:val="00107C27"/>
    <w:rsid w:val="00110A81"/>
    <w:rsid w:val="00110AFC"/>
    <w:rsid w:val="0011171B"/>
    <w:rsid w:val="001117F3"/>
    <w:rsid w:val="00111A97"/>
    <w:rsid w:val="001129AB"/>
    <w:rsid w:val="00113397"/>
    <w:rsid w:val="0011357D"/>
    <w:rsid w:val="001135E3"/>
    <w:rsid w:val="00113FCA"/>
    <w:rsid w:val="00114B17"/>
    <w:rsid w:val="0011586B"/>
    <w:rsid w:val="00115B51"/>
    <w:rsid w:val="00117550"/>
    <w:rsid w:val="0011761E"/>
    <w:rsid w:val="00117B37"/>
    <w:rsid w:val="00120428"/>
    <w:rsid w:val="00120F25"/>
    <w:rsid w:val="00121D0E"/>
    <w:rsid w:val="001221E4"/>
    <w:rsid w:val="00123440"/>
    <w:rsid w:val="00123AD6"/>
    <w:rsid w:val="00124019"/>
    <w:rsid w:val="001241BF"/>
    <w:rsid w:val="00124231"/>
    <w:rsid w:val="001244A7"/>
    <w:rsid w:val="00124F84"/>
    <w:rsid w:val="001258A5"/>
    <w:rsid w:val="00125975"/>
    <w:rsid w:val="00126A8F"/>
    <w:rsid w:val="00127974"/>
    <w:rsid w:val="00127AA4"/>
    <w:rsid w:val="00127F56"/>
    <w:rsid w:val="00130DE1"/>
    <w:rsid w:val="00132209"/>
    <w:rsid w:val="001324FB"/>
    <w:rsid w:val="00132F47"/>
    <w:rsid w:val="00132FA0"/>
    <w:rsid w:val="0013449C"/>
    <w:rsid w:val="001347FA"/>
    <w:rsid w:val="00135BCB"/>
    <w:rsid w:val="00135C69"/>
    <w:rsid w:val="00136018"/>
    <w:rsid w:val="0013744C"/>
    <w:rsid w:val="001376EC"/>
    <w:rsid w:val="001379B2"/>
    <w:rsid w:val="00140660"/>
    <w:rsid w:val="00140DEA"/>
    <w:rsid w:val="00141296"/>
    <w:rsid w:val="001413D8"/>
    <w:rsid w:val="0014210A"/>
    <w:rsid w:val="001425F5"/>
    <w:rsid w:val="00142A2F"/>
    <w:rsid w:val="00143129"/>
    <w:rsid w:val="00143747"/>
    <w:rsid w:val="00143D66"/>
    <w:rsid w:val="00144206"/>
    <w:rsid w:val="00145FB6"/>
    <w:rsid w:val="00146172"/>
    <w:rsid w:val="0014678C"/>
    <w:rsid w:val="001469AA"/>
    <w:rsid w:val="001473E8"/>
    <w:rsid w:val="00147BE1"/>
    <w:rsid w:val="00150DCC"/>
    <w:rsid w:val="001512F1"/>
    <w:rsid w:val="001518F7"/>
    <w:rsid w:val="001525DC"/>
    <w:rsid w:val="00153044"/>
    <w:rsid w:val="00153A05"/>
    <w:rsid w:val="00153AFF"/>
    <w:rsid w:val="00154596"/>
    <w:rsid w:val="00154CAA"/>
    <w:rsid w:val="00154E94"/>
    <w:rsid w:val="00154EB0"/>
    <w:rsid w:val="0015527E"/>
    <w:rsid w:val="0015581B"/>
    <w:rsid w:val="001567AC"/>
    <w:rsid w:val="00157190"/>
    <w:rsid w:val="0015741D"/>
    <w:rsid w:val="00157575"/>
    <w:rsid w:val="00157A93"/>
    <w:rsid w:val="00160136"/>
    <w:rsid w:val="0016070F"/>
    <w:rsid w:val="0016161A"/>
    <w:rsid w:val="001616F9"/>
    <w:rsid w:val="001620BB"/>
    <w:rsid w:val="0016220E"/>
    <w:rsid w:val="00162816"/>
    <w:rsid w:val="001628A4"/>
    <w:rsid w:val="00162A1B"/>
    <w:rsid w:val="001635C4"/>
    <w:rsid w:val="00164095"/>
    <w:rsid w:val="001641F1"/>
    <w:rsid w:val="00164335"/>
    <w:rsid w:val="0016454C"/>
    <w:rsid w:val="001661BE"/>
    <w:rsid w:val="001675BD"/>
    <w:rsid w:val="001706F6"/>
    <w:rsid w:val="001712A3"/>
    <w:rsid w:val="001716B0"/>
    <w:rsid w:val="00171AAD"/>
    <w:rsid w:val="00171B04"/>
    <w:rsid w:val="00172557"/>
    <w:rsid w:val="00172573"/>
    <w:rsid w:val="0017297A"/>
    <w:rsid w:val="001735C3"/>
    <w:rsid w:val="001736DE"/>
    <w:rsid w:val="00174B24"/>
    <w:rsid w:val="00175061"/>
    <w:rsid w:val="00175275"/>
    <w:rsid w:val="00175C7E"/>
    <w:rsid w:val="00176B27"/>
    <w:rsid w:val="00176B89"/>
    <w:rsid w:val="00177BD7"/>
    <w:rsid w:val="001805D3"/>
    <w:rsid w:val="0018169B"/>
    <w:rsid w:val="00181CDE"/>
    <w:rsid w:val="001823C8"/>
    <w:rsid w:val="001839B1"/>
    <w:rsid w:val="00183C90"/>
    <w:rsid w:val="001840F2"/>
    <w:rsid w:val="001842CE"/>
    <w:rsid w:val="00184691"/>
    <w:rsid w:val="0018518F"/>
    <w:rsid w:val="00185D42"/>
    <w:rsid w:val="00185E12"/>
    <w:rsid w:val="00186149"/>
    <w:rsid w:val="00186777"/>
    <w:rsid w:val="00186A37"/>
    <w:rsid w:val="0018777F"/>
    <w:rsid w:val="00190D0B"/>
    <w:rsid w:val="00190E2C"/>
    <w:rsid w:val="00192E2F"/>
    <w:rsid w:val="0019331F"/>
    <w:rsid w:val="001941BB"/>
    <w:rsid w:val="001942A3"/>
    <w:rsid w:val="001945EA"/>
    <w:rsid w:val="00194600"/>
    <w:rsid w:val="00194E87"/>
    <w:rsid w:val="00196A17"/>
    <w:rsid w:val="00196AEC"/>
    <w:rsid w:val="00197A10"/>
    <w:rsid w:val="001A0111"/>
    <w:rsid w:val="001A0803"/>
    <w:rsid w:val="001A0D2E"/>
    <w:rsid w:val="001A0EB2"/>
    <w:rsid w:val="001A433F"/>
    <w:rsid w:val="001A54D7"/>
    <w:rsid w:val="001A55DA"/>
    <w:rsid w:val="001A5A45"/>
    <w:rsid w:val="001A5BAF"/>
    <w:rsid w:val="001A65BC"/>
    <w:rsid w:val="001A6868"/>
    <w:rsid w:val="001A6DDD"/>
    <w:rsid w:val="001A7689"/>
    <w:rsid w:val="001A7C19"/>
    <w:rsid w:val="001A7CF4"/>
    <w:rsid w:val="001A7D05"/>
    <w:rsid w:val="001B0144"/>
    <w:rsid w:val="001B11D3"/>
    <w:rsid w:val="001B14FF"/>
    <w:rsid w:val="001B1AB2"/>
    <w:rsid w:val="001B2659"/>
    <w:rsid w:val="001B2C5B"/>
    <w:rsid w:val="001B3569"/>
    <w:rsid w:val="001B428A"/>
    <w:rsid w:val="001B4403"/>
    <w:rsid w:val="001B5623"/>
    <w:rsid w:val="001B564B"/>
    <w:rsid w:val="001B67A3"/>
    <w:rsid w:val="001B6B39"/>
    <w:rsid w:val="001B6CFE"/>
    <w:rsid w:val="001B71CF"/>
    <w:rsid w:val="001B762A"/>
    <w:rsid w:val="001C0B16"/>
    <w:rsid w:val="001C16BC"/>
    <w:rsid w:val="001C1E14"/>
    <w:rsid w:val="001C2011"/>
    <w:rsid w:val="001C2520"/>
    <w:rsid w:val="001C2612"/>
    <w:rsid w:val="001C2618"/>
    <w:rsid w:val="001C26E8"/>
    <w:rsid w:val="001C30F3"/>
    <w:rsid w:val="001C3E7F"/>
    <w:rsid w:val="001C4579"/>
    <w:rsid w:val="001C5772"/>
    <w:rsid w:val="001C57C2"/>
    <w:rsid w:val="001C5900"/>
    <w:rsid w:val="001C59D5"/>
    <w:rsid w:val="001C6046"/>
    <w:rsid w:val="001C63ED"/>
    <w:rsid w:val="001C6EDA"/>
    <w:rsid w:val="001C717E"/>
    <w:rsid w:val="001C7CEF"/>
    <w:rsid w:val="001C7D7F"/>
    <w:rsid w:val="001D0110"/>
    <w:rsid w:val="001D2034"/>
    <w:rsid w:val="001D2868"/>
    <w:rsid w:val="001D29C0"/>
    <w:rsid w:val="001D3070"/>
    <w:rsid w:val="001D33E6"/>
    <w:rsid w:val="001D3BAA"/>
    <w:rsid w:val="001D53D5"/>
    <w:rsid w:val="001D579F"/>
    <w:rsid w:val="001D61AA"/>
    <w:rsid w:val="001D6761"/>
    <w:rsid w:val="001D6ADA"/>
    <w:rsid w:val="001E0DF4"/>
    <w:rsid w:val="001E103B"/>
    <w:rsid w:val="001E1105"/>
    <w:rsid w:val="001E13D4"/>
    <w:rsid w:val="001E1E74"/>
    <w:rsid w:val="001E308A"/>
    <w:rsid w:val="001E3878"/>
    <w:rsid w:val="001E45CB"/>
    <w:rsid w:val="001E4955"/>
    <w:rsid w:val="001E5815"/>
    <w:rsid w:val="001E6076"/>
    <w:rsid w:val="001E6B49"/>
    <w:rsid w:val="001E70B3"/>
    <w:rsid w:val="001E790B"/>
    <w:rsid w:val="001F068B"/>
    <w:rsid w:val="001F1D45"/>
    <w:rsid w:val="001F1D95"/>
    <w:rsid w:val="001F25E2"/>
    <w:rsid w:val="001F35E0"/>
    <w:rsid w:val="001F3E7B"/>
    <w:rsid w:val="001F4168"/>
    <w:rsid w:val="001F43DC"/>
    <w:rsid w:val="001F5535"/>
    <w:rsid w:val="001F58E2"/>
    <w:rsid w:val="001F5BB1"/>
    <w:rsid w:val="001F6EF6"/>
    <w:rsid w:val="001F7FF2"/>
    <w:rsid w:val="0020005B"/>
    <w:rsid w:val="00200B5B"/>
    <w:rsid w:val="002011CB"/>
    <w:rsid w:val="00201266"/>
    <w:rsid w:val="00202EF8"/>
    <w:rsid w:val="00203D9B"/>
    <w:rsid w:val="00204B44"/>
    <w:rsid w:val="00204C85"/>
    <w:rsid w:val="00206039"/>
    <w:rsid w:val="00206582"/>
    <w:rsid w:val="0020666C"/>
    <w:rsid w:val="00206A26"/>
    <w:rsid w:val="00206CDD"/>
    <w:rsid w:val="0020726A"/>
    <w:rsid w:val="00207FBC"/>
    <w:rsid w:val="00211518"/>
    <w:rsid w:val="00212660"/>
    <w:rsid w:val="00212B15"/>
    <w:rsid w:val="002131D6"/>
    <w:rsid w:val="00213503"/>
    <w:rsid w:val="00215C73"/>
    <w:rsid w:val="002162C7"/>
    <w:rsid w:val="00216BF8"/>
    <w:rsid w:val="00217575"/>
    <w:rsid w:val="002176F9"/>
    <w:rsid w:val="00217B07"/>
    <w:rsid w:val="00220316"/>
    <w:rsid w:val="00220596"/>
    <w:rsid w:val="00220807"/>
    <w:rsid w:val="0022145C"/>
    <w:rsid w:val="002214E9"/>
    <w:rsid w:val="002216FD"/>
    <w:rsid w:val="0022191B"/>
    <w:rsid w:val="00221B56"/>
    <w:rsid w:val="00221E61"/>
    <w:rsid w:val="00222068"/>
    <w:rsid w:val="00222D8A"/>
    <w:rsid w:val="00222E53"/>
    <w:rsid w:val="00222ED5"/>
    <w:rsid w:val="00223024"/>
    <w:rsid w:val="00223119"/>
    <w:rsid w:val="002238A8"/>
    <w:rsid w:val="002238DA"/>
    <w:rsid w:val="00223B0E"/>
    <w:rsid w:val="00223BE2"/>
    <w:rsid w:val="002240CD"/>
    <w:rsid w:val="00224E1C"/>
    <w:rsid w:val="002256C0"/>
    <w:rsid w:val="00225F02"/>
    <w:rsid w:val="00225F0D"/>
    <w:rsid w:val="0022744B"/>
    <w:rsid w:val="002303E7"/>
    <w:rsid w:val="002310E7"/>
    <w:rsid w:val="0023112C"/>
    <w:rsid w:val="0023122E"/>
    <w:rsid w:val="0023155B"/>
    <w:rsid w:val="0023184D"/>
    <w:rsid w:val="002328CD"/>
    <w:rsid w:val="002343EC"/>
    <w:rsid w:val="00234B02"/>
    <w:rsid w:val="00234B75"/>
    <w:rsid w:val="0023590C"/>
    <w:rsid w:val="00235A0B"/>
    <w:rsid w:val="00235E5B"/>
    <w:rsid w:val="00236EBB"/>
    <w:rsid w:val="00236F65"/>
    <w:rsid w:val="00237038"/>
    <w:rsid w:val="00237453"/>
    <w:rsid w:val="00237583"/>
    <w:rsid w:val="00237AD2"/>
    <w:rsid w:val="00237BD7"/>
    <w:rsid w:val="00237CAC"/>
    <w:rsid w:val="00237F6A"/>
    <w:rsid w:val="002406D3"/>
    <w:rsid w:val="00241298"/>
    <w:rsid w:val="00241EB7"/>
    <w:rsid w:val="00242823"/>
    <w:rsid w:val="002431AE"/>
    <w:rsid w:val="002434D6"/>
    <w:rsid w:val="0024406F"/>
    <w:rsid w:val="002445EC"/>
    <w:rsid w:val="00245187"/>
    <w:rsid w:val="002468F3"/>
    <w:rsid w:val="0024743E"/>
    <w:rsid w:val="0024782F"/>
    <w:rsid w:val="00247E2B"/>
    <w:rsid w:val="00250958"/>
    <w:rsid w:val="00250B04"/>
    <w:rsid w:val="00251B5B"/>
    <w:rsid w:val="002548A2"/>
    <w:rsid w:val="00254A9A"/>
    <w:rsid w:val="002551F7"/>
    <w:rsid w:val="002556AD"/>
    <w:rsid w:val="00255E18"/>
    <w:rsid w:val="00255EB8"/>
    <w:rsid w:val="00256197"/>
    <w:rsid w:val="00256678"/>
    <w:rsid w:val="002567A6"/>
    <w:rsid w:val="00256D8F"/>
    <w:rsid w:val="00256F44"/>
    <w:rsid w:val="00257FF7"/>
    <w:rsid w:val="00261175"/>
    <w:rsid w:val="00261383"/>
    <w:rsid w:val="002613D0"/>
    <w:rsid w:val="002615CF"/>
    <w:rsid w:val="0026217E"/>
    <w:rsid w:val="00262308"/>
    <w:rsid w:val="00262309"/>
    <w:rsid w:val="00262778"/>
    <w:rsid w:val="002628A9"/>
    <w:rsid w:val="00262FCD"/>
    <w:rsid w:val="00263186"/>
    <w:rsid w:val="0026327B"/>
    <w:rsid w:val="00263647"/>
    <w:rsid w:val="00263928"/>
    <w:rsid w:val="00264534"/>
    <w:rsid w:val="00264BD1"/>
    <w:rsid w:val="00265E59"/>
    <w:rsid w:val="00266353"/>
    <w:rsid w:val="00266F5A"/>
    <w:rsid w:val="00267E55"/>
    <w:rsid w:val="0027066B"/>
    <w:rsid w:val="00271963"/>
    <w:rsid w:val="002719F5"/>
    <w:rsid w:val="00271FBC"/>
    <w:rsid w:val="0027205B"/>
    <w:rsid w:val="002722BC"/>
    <w:rsid w:val="00272724"/>
    <w:rsid w:val="0027289B"/>
    <w:rsid w:val="00273387"/>
    <w:rsid w:val="002738B9"/>
    <w:rsid w:val="00274B75"/>
    <w:rsid w:val="00274BEB"/>
    <w:rsid w:val="00274C7C"/>
    <w:rsid w:val="00274DE5"/>
    <w:rsid w:val="002755AC"/>
    <w:rsid w:val="002755F1"/>
    <w:rsid w:val="002756B9"/>
    <w:rsid w:val="00275707"/>
    <w:rsid w:val="00275ABE"/>
    <w:rsid w:val="00275EAF"/>
    <w:rsid w:val="0027693C"/>
    <w:rsid w:val="00276C69"/>
    <w:rsid w:val="00276F91"/>
    <w:rsid w:val="00277348"/>
    <w:rsid w:val="002801BE"/>
    <w:rsid w:val="00281654"/>
    <w:rsid w:val="00281F99"/>
    <w:rsid w:val="002822E3"/>
    <w:rsid w:val="0028265B"/>
    <w:rsid w:val="002826AB"/>
    <w:rsid w:val="002831E5"/>
    <w:rsid w:val="002835B9"/>
    <w:rsid w:val="00283AA7"/>
    <w:rsid w:val="0028491F"/>
    <w:rsid w:val="00284956"/>
    <w:rsid w:val="002866B3"/>
    <w:rsid w:val="00286C2C"/>
    <w:rsid w:val="00287852"/>
    <w:rsid w:val="00291BE1"/>
    <w:rsid w:val="00291EA9"/>
    <w:rsid w:val="00292051"/>
    <w:rsid w:val="002923BA"/>
    <w:rsid w:val="00293648"/>
    <w:rsid w:val="002939A3"/>
    <w:rsid w:val="00294E5F"/>
    <w:rsid w:val="002A031A"/>
    <w:rsid w:val="002A0B35"/>
    <w:rsid w:val="002A0C7B"/>
    <w:rsid w:val="002A23BE"/>
    <w:rsid w:val="002A2649"/>
    <w:rsid w:val="002A2B8B"/>
    <w:rsid w:val="002A3140"/>
    <w:rsid w:val="002A3E31"/>
    <w:rsid w:val="002A4059"/>
    <w:rsid w:val="002A4C31"/>
    <w:rsid w:val="002A4E43"/>
    <w:rsid w:val="002A5334"/>
    <w:rsid w:val="002A5818"/>
    <w:rsid w:val="002A5F74"/>
    <w:rsid w:val="002A68FA"/>
    <w:rsid w:val="002A719F"/>
    <w:rsid w:val="002A75E8"/>
    <w:rsid w:val="002A783D"/>
    <w:rsid w:val="002B079F"/>
    <w:rsid w:val="002B1729"/>
    <w:rsid w:val="002B1D8A"/>
    <w:rsid w:val="002B2751"/>
    <w:rsid w:val="002B36A7"/>
    <w:rsid w:val="002B4472"/>
    <w:rsid w:val="002B464D"/>
    <w:rsid w:val="002B5023"/>
    <w:rsid w:val="002B6EE2"/>
    <w:rsid w:val="002C0011"/>
    <w:rsid w:val="002C08AF"/>
    <w:rsid w:val="002C0B9E"/>
    <w:rsid w:val="002C0E9D"/>
    <w:rsid w:val="002C1042"/>
    <w:rsid w:val="002C12A8"/>
    <w:rsid w:val="002C14E3"/>
    <w:rsid w:val="002C1E41"/>
    <w:rsid w:val="002C1EEB"/>
    <w:rsid w:val="002C1EF5"/>
    <w:rsid w:val="002C20A3"/>
    <w:rsid w:val="002C21EE"/>
    <w:rsid w:val="002C2589"/>
    <w:rsid w:val="002C33E7"/>
    <w:rsid w:val="002C35B6"/>
    <w:rsid w:val="002C3F9A"/>
    <w:rsid w:val="002C40AE"/>
    <w:rsid w:val="002C42D8"/>
    <w:rsid w:val="002C51F8"/>
    <w:rsid w:val="002C5321"/>
    <w:rsid w:val="002C5694"/>
    <w:rsid w:val="002C6E53"/>
    <w:rsid w:val="002D08FF"/>
    <w:rsid w:val="002D0A06"/>
    <w:rsid w:val="002D0A0B"/>
    <w:rsid w:val="002D0B56"/>
    <w:rsid w:val="002D1126"/>
    <w:rsid w:val="002D261E"/>
    <w:rsid w:val="002D3685"/>
    <w:rsid w:val="002D3F7B"/>
    <w:rsid w:val="002D4B91"/>
    <w:rsid w:val="002D4D07"/>
    <w:rsid w:val="002D558F"/>
    <w:rsid w:val="002D5FD1"/>
    <w:rsid w:val="002D60C7"/>
    <w:rsid w:val="002D610B"/>
    <w:rsid w:val="002D61D9"/>
    <w:rsid w:val="002D6A3D"/>
    <w:rsid w:val="002D6BC4"/>
    <w:rsid w:val="002D6C14"/>
    <w:rsid w:val="002D6F4F"/>
    <w:rsid w:val="002D72B5"/>
    <w:rsid w:val="002D73CF"/>
    <w:rsid w:val="002D7CF1"/>
    <w:rsid w:val="002E1012"/>
    <w:rsid w:val="002E1588"/>
    <w:rsid w:val="002E1740"/>
    <w:rsid w:val="002E1C57"/>
    <w:rsid w:val="002E223D"/>
    <w:rsid w:val="002E2320"/>
    <w:rsid w:val="002E24A0"/>
    <w:rsid w:val="002E53B8"/>
    <w:rsid w:val="002E5847"/>
    <w:rsid w:val="002E6AF0"/>
    <w:rsid w:val="002E6D29"/>
    <w:rsid w:val="002E7891"/>
    <w:rsid w:val="002E7F72"/>
    <w:rsid w:val="002F04C2"/>
    <w:rsid w:val="002F08EF"/>
    <w:rsid w:val="002F0D04"/>
    <w:rsid w:val="002F13F1"/>
    <w:rsid w:val="002F1C7C"/>
    <w:rsid w:val="002F1DE5"/>
    <w:rsid w:val="002F20E2"/>
    <w:rsid w:val="002F2881"/>
    <w:rsid w:val="002F29E2"/>
    <w:rsid w:val="002F3228"/>
    <w:rsid w:val="002F34C3"/>
    <w:rsid w:val="002F44EF"/>
    <w:rsid w:val="002F568D"/>
    <w:rsid w:val="002F5768"/>
    <w:rsid w:val="002F589D"/>
    <w:rsid w:val="002F5E4B"/>
    <w:rsid w:val="002F615F"/>
    <w:rsid w:val="002F61AB"/>
    <w:rsid w:val="002F6C36"/>
    <w:rsid w:val="002F76FB"/>
    <w:rsid w:val="002F7A6B"/>
    <w:rsid w:val="0030040B"/>
    <w:rsid w:val="00300544"/>
    <w:rsid w:val="00300716"/>
    <w:rsid w:val="0030072E"/>
    <w:rsid w:val="00301E08"/>
    <w:rsid w:val="00301E58"/>
    <w:rsid w:val="00301FE9"/>
    <w:rsid w:val="00302E36"/>
    <w:rsid w:val="00302EF2"/>
    <w:rsid w:val="003033C8"/>
    <w:rsid w:val="00303584"/>
    <w:rsid w:val="00303C77"/>
    <w:rsid w:val="003040C8"/>
    <w:rsid w:val="00305910"/>
    <w:rsid w:val="00305B70"/>
    <w:rsid w:val="00306573"/>
    <w:rsid w:val="003065BF"/>
    <w:rsid w:val="00306675"/>
    <w:rsid w:val="00306F40"/>
    <w:rsid w:val="0030707B"/>
    <w:rsid w:val="0030722F"/>
    <w:rsid w:val="00307824"/>
    <w:rsid w:val="0031024D"/>
    <w:rsid w:val="00310EF6"/>
    <w:rsid w:val="00310FBD"/>
    <w:rsid w:val="00310FF5"/>
    <w:rsid w:val="00311DAD"/>
    <w:rsid w:val="0031221F"/>
    <w:rsid w:val="003138D3"/>
    <w:rsid w:val="00314F4A"/>
    <w:rsid w:val="00315D0B"/>
    <w:rsid w:val="003174F5"/>
    <w:rsid w:val="003175FE"/>
    <w:rsid w:val="00317704"/>
    <w:rsid w:val="00317C68"/>
    <w:rsid w:val="00322176"/>
    <w:rsid w:val="0032286D"/>
    <w:rsid w:val="003231CB"/>
    <w:rsid w:val="00323253"/>
    <w:rsid w:val="00324D7A"/>
    <w:rsid w:val="003253ED"/>
    <w:rsid w:val="00325459"/>
    <w:rsid w:val="003258D0"/>
    <w:rsid w:val="00325F18"/>
    <w:rsid w:val="00326E43"/>
    <w:rsid w:val="00327B12"/>
    <w:rsid w:val="003315A9"/>
    <w:rsid w:val="00331A00"/>
    <w:rsid w:val="0033215B"/>
    <w:rsid w:val="003321E7"/>
    <w:rsid w:val="00332FF8"/>
    <w:rsid w:val="003333E5"/>
    <w:rsid w:val="003337A8"/>
    <w:rsid w:val="00333895"/>
    <w:rsid w:val="0033547B"/>
    <w:rsid w:val="00335622"/>
    <w:rsid w:val="0033565A"/>
    <w:rsid w:val="0033642A"/>
    <w:rsid w:val="003409D1"/>
    <w:rsid w:val="0034116F"/>
    <w:rsid w:val="0034137B"/>
    <w:rsid w:val="00342244"/>
    <w:rsid w:val="003423F5"/>
    <w:rsid w:val="0034252D"/>
    <w:rsid w:val="003427C2"/>
    <w:rsid w:val="00342952"/>
    <w:rsid w:val="00342F8C"/>
    <w:rsid w:val="00345FDB"/>
    <w:rsid w:val="003465E9"/>
    <w:rsid w:val="0034673E"/>
    <w:rsid w:val="00346A36"/>
    <w:rsid w:val="00347376"/>
    <w:rsid w:val="0034784B"/>
    <w:rsid w:val="00347A63"/>
    <w:rsid w:val="00347BCB"/>
    <w:rsid w:val="00347DF0"/>
    <w:rsid w:val="00347E65"/>
    <w:rsid w:val="00350454"/>
    <w:rsid w:val="00350BAD"/>
    <w:rsid w:val="00351029"/>
    <w:rsid w:val="003513CD"/>
    <w:rsid w:val="00351742"/>
    <w:rsid w:val="0035177C"/>
    <w:rsid w:val="00351E0A"/>
    <w:rsid w:val="0035336B"/>
    <w:rsid w:val="00353481"/>
    <w:rsid w:val="0035391C"/>
    <w:rsid w:val="00353D8D"/>
    <w:rsid w:val="003541FC"/>
    <w:rsid w:val="00354A74"/>
    <w:rsid w:val="00355127"/>
    <w:rsid w:val="0035524C"/>
    <w:rsid w:val="00356063"/>
    <w:rsid w:val="0035632B"/>
    <w:rsid w:val="003568F6"/>
    <w:rsid w:val="00356C8A"/>
    <w:rsid w:val="00357025"/>
    <w:rsid w:val="00357695"/>
    <w:rsid w:val="00360972"/>
    <w:rsid w:val="00360F9F"/>
    <w:rsid w:val="00361A9D"/>
    <w:rsid w:val="00361DF6"/>
    <w:rsid w:val="00362909"/>
    <w:rsid w:val="00363158"/>
    <w:rsid w:val="003631F0"/>
    <w:rsid w:val="00363EED"/>
    <w:rsid w:val="00363FCE"/>
    <w:rsid w:val="00364C42"/>
    <w:rsid w:val="00364CCA"/>
    <w:rsid w:val="00364D44"/>
    <w:rsid w:val="00364F12"/>
    <w:rsid w:val="00365076"/>
    <w:rsid w:val="00365609"/>
    <w:rsid w:val="00365AE2"/>
    <w:rsid w:val="00367D87"/>
    <w:rsid w:val="00367DD3"/>
    <w:rsid w:val="0037066E"/>
    <w:rsid w:val="003708E2"/>
    <w:rsid w:val="00371737"/>
    <w:rsid w:val="00372ECC"/>
    <w:rsid w:val="003738F4"/>
    <w:rsid w:val="00374323"/>
    <w:rsid w:val="0037444B"/>
    <w:rsid w:val="0037516A"/>
    <w:rsid w:val="003754D6"/>
    <w:rsid w:val="00375722"/>
    <w:rsid w:val="003766EE"/>
    <w:rsid w:val="00376A15"/>
    <w:rsid w:val="00377058"/>
    <w:rsid w:val="00377496"/>
    <w:rsid w:val="00377B6E"/>
    <w:rsid w:val="00377D34"/>
    <w:rsid w:val="00381AF6"/>
    <w:rsid w:val="00382178"/>
    <w:rsid w:val="0038297E"/>
    <w:rsid w:val="003854F2"/>
    <w:rsid w:val="003859DA"/>
    <w:rsid w:val="003859FF"/>
    <w:rsid w:val="00385AA0"/>
    <w:rsid w:val="00385BA2"/>
    <w:rsid w:val="0038618C"/>
    <w:rsid w:val="0038629E"/>
    <w:rsid w:val="0038633F"/>
    <w:rsid w:val="0038653C"/>
    <w:rsid w:val="00386E20"/>
    <w:rsid w:val="0038724A"/>
    <w:rsid w:val="00387B0E"/>
    <w:rsid w:val="00390002"/>
    <w:rsid w:val="00390C99"/>
    <w:rsid w:val="00390E0C"/>
    <w:rsid w:val="00390F44"/>
    <w:rsid w:val="00390F68"/>
    <w:rsid w:val="00391E40"/>
    <w:rsid w:val="00391F10"/>
    <w:rsid w:val="00392462"/>
    <w:rsid w:val="00392A5C"/>
    <w:rsid w:val="00392FC4"/>
    <w:rsid w:val="00393374"/>
    <w:rsid w:val="003933BD"/>
    <w:rsid w:val="00393EAA"/>
    <w:rsid w:val="00394129"/>
    <w:rsid w:val="00395591"/>
    <w:rsid w:val="00395609"/>
    <w:rsid w:val="00395623"/>
    <w:rsid w:val="00395DE2"/>
    <w:rsid w:val="00396F3B"/>
    <w:rsid w:val="003970DF"/>
    <w:rsid w:val="00397169"/>
    <w:rsid w:val="003A05FF"/>
    <w:rsid w:val="003A153A"/>
    <w:rsid w:val="003A22F1"/>
    <w:rsid w:val="003A25A7"/>
    <w:rsid w:val="003A26B2"/>
    <w:rsid w:val="003A26D8"/>
    <w:rsid w:val="003A278C"/>
    <w:rsid w:val="003A2D0F"/>
    <w:rsid w:val="003A2F3E"/>
    <w:rsid w:val="003A326F"/>
    <w:rsid w:val="003A360E"/>
    <w:rsid w:val="003A3920"/>
    <w:rsid w:val="003A40E2"/>
    <w:rsid w:val="003A4147"/>
    <w:rsid w:val="003A4BE2"/>
    <w:rsid w:val="003A4F41"/>
    <w:rsid w:val="003A5B9F"/>
    <w:rsid w:val="003A5D79"/>
    <w:rsid w:val="003A6BD9"/>
    <w:rsid w:val="003A6D73"/>
    <w:rsid w:val="003A71ED"/>
    <w:rsid w:val="003B060F"/>
    <w:rsid w:val="003B067E"/>
    <w:rsid w:val="003B091A"/>
    <w:rsid w:val="003B0AB9"/>
    <w:rsid w:val="003B1095"/>
    <w:rsid w:val="003B1EDF"/>
    <w:rsid w:val="003B27D1"/>
    <w:rsid w:val="003B2FBD"/>
    <w:rsid w:val="003B3AA1"/>
    <w:rsid w:val="003B3BEF"/>
    <w:rsid w:val="003B47A9"/>
    <w:rsid w:val="003B47E9"/>
    <w:rsid w:val="003B48E4"/>
    <w:rsid w:val="003B505A"/>
    <w:rsid w:val="003B6EC0"/>
    <w:rsid w:val="003B7DBD"/>
    <w:rsid w:val="003C0578"/>
    <w:rsid w:val="003C0BC9"/>
    <w:rsid w:val="003C0D51"/>
    <w:rsid w:val="003C1092"/>
    <w:rsid w:val="003C1379"/>
    <w:rsid w:val="003C1B08"/>
    <w:rsid w:val="003C2318"/>
    <w:rsid w:val="003C27A7"/>
    <w:rsid w:val="003C29E8"/>
    <w:rsid w:val="003C2C56"/>
    <w:rsid w:val="003C2CFF"/>
    <w:rsid w:val="003C2EB1"/>
    <w:rsid w:val="003C2F33"/>
    <w:rsid w:val="003C2FE5"/>
    <w:rsid w:val="003C3545"/>
    <w:rsid w:val="003C361B"/>
    <w:rsid w:val="003C42AA"/>
    <w:rsid w:val="003C5286"/>
    <w:rsid w:val="003C575B"/>
    <w:rsid w:val="003C61D4"/>
    <w:rsid w:val="003C66D5"/>
    <w:rsid w:val="003C6DCB"/>
    <w:rsid w:val="003C7D81"/>
    <w:rsid w:val="003C7ED9"/>
    <w:rsid w:val="003D022E"/>
    <w:rsid w:val="003D10E3"/>
    <w:rsid w:val="003D1CDD"/>
    <w:rsid w:val="003D2144"/>
    <w:rsid w:val="003D24D0"/>
    <w:rsid w:val="003D2C98"/>
    <w:rsid w:val="003D323D"/>
    <w:rsid w:val="003D3759"/>
    <w:rsid w:val="003D467A"/>
    <w:rsid w:val="003D536C"/>
    <w:rsid w:val="003D57FE"/>
    <w:rsid w:val="003D5983"/>
    <w:rsid w:val="003D6D2F"/>
    <w:rsid w:val="003D6D6F"/>
    <w:rsid w:val="003D7181"/>
    <w:rsid w:val="003D7A7B"/>
    <w:rsid w:val="003E001C"/>
    <w:rsid w:val="003E00E5"/>
    <w:rsid w:val="003E0639"/>
    <w:rsid w:val="003E0DF3"/>
    <w:rsid w:val="003E10FF"/>
    <w:rsid w:val="003E12A2"/>
    <w:rsid w:val="003E1743"/>
    <w:rsid w:val="003E238C"/>
    <w:rsid w:val="003E276D"/>
    <w:rsid w:val="003E296D"/>
    <w:rsid w:val="003E34F4"/>
    <w:rsid w:val="003E4690"/>
    <w:rsid w:val="003E4977"/>
    <w:rsid w:val="003E5CD0"/>
    <w:rsid w:val="003E5E83"/>
    <w:rsid w:val="003E6455"/>
    <w:rsid w:val="003E6A25"/>
    <w:rsid w:val="003E6BEB"/>
    <w:rsid w:val="003F046B"/>
    <w:rsid w:val="003F055A"/>
    <w:rsid w:val="003F0DBE"/>
    <w:rsid w:val="003F1CBA"/>
    <w:rsid w:val="003F1E37"/>
    <w:rsid w:val="003F216C"/>
    <w:rsid w:val="003F22E9"/>
    <w:rsid w:val="003F290B"/>
    <w:rsid w:val="003F3CBD"/>
    <w:rsid w:val="003F3DBF"/>
    <w:rsid w:val="003F3DFB"/>
    <w:rsid w:val="003F4472"/>
    <w:rsid w:val="003F4BA0"/>
    <w:rsid w:val="003F5258"/>
    <w:rsid w:val="003F6050"/>
    <w:rsid w:val="003F608A"/>
    <w:rsid w:val="003F6867"/>
    <w:rsid w:val="003F7B82"/>
    <w:rsid w:val="00400B41"/>
    <w:rsid w:val="00402067"/>
    <w:rsid w:val="00402B20"/>
    <w:rsid w:val="00402CEA"/>
    <w:rsid w:val="0040326D"/>
    <w:rsid w:val="00403B9C"/>
    <w:rsid w:val="004048A7"/>
    <w:rsid w:val="00404CBB"/>
    <w:rsid w:val="00404D1E"/>
    <w:rsid w:val="00404D8F"/>
    <w:rsid w:val="00405096"/>
    <w:rsid w:val="00405AFD"/>
    <w:rsid w:val="00405D44"/>
    <w:rsid w:val="00405FB7"/>
    <w:rsid w:val="00406CDF"/>
    <w:rsid w:val="00407321"/>
    <w:rsid w:val="00407F23"/>
    <w:rsid w:val="004100E7"/>
    <w:rsid w:val="004104E2"/>
    <w:rsid w:val="0041123B"/>
    <w:rsid w:val="0041187B"/>
    <w:rsid w:val="00411991"/>
    <w:rsid w:val="0041260D"/>
    <w:rsid w:val="00412861"/>
    <w:rsid w:val="004133CE"/>
    <w:rsid w:val="00413E86"/>
    <w:rsid w:val="0041406F"/>
    <w:rsid w:val="00414803"/>
    <w:rsid w:val="00414DFA"/>
    <w:rsid w:val="00415103"/>
    <w:rsid w:val="0041512A"/>
    <w:rsid w:val="004161AF"/>
    <w:rsid w:val="00417138"/>
    <w:rsid w:val="0041733E"/>
    <w:rsid w:val="00417596"/>
    <w:rsid w:val="004176EE"/>
    <w:rsid w:val="00417757"/>
    <w:rsid w:val="004204A8"/>
    <w:rsid w:val="00420752"/>
    <w:rsid w:val="00421A15"/>
    <w:rsid w:val="00422A10"/>
    <w:rsid w:val="00422C3E"/>
    <w:rsid w:val="00422EB4"/>
    <w:rsid w:val="00423D92"/>
    <w:rsid w:val="00423E6A"/>
    <w:rsid w:val="004244A7"/>
    <w:rsid w:val="004249FF"/>
    <w:rsid w:val="00425A20"/>
    <w:rsid w:val="004263D7"/>
    <w:rsid w:val="00426FAC"/>
    <w:rsid w:val="004277F7"/>
    <w:rsid w:val="0043016E"/>
    <w:rsid w:val="00430523"/>
    <w:rsid w:val="0043064C"/>
    <w:rsid w:val="00430D69"/>
    <w:rsid w:val="00430D75"/>
    <w:rsid w:val="0043190C"/>
    <w:rsid w:val="00432AA7"/>
    <w:rsid w:val="00433601"/>
    <w:rsid w:val="00433749"/>
    <w:rsid w:val="004341D4"/>
    <w:rsid w:val="004344E6"/>
    <w:rsid w:val="004349D8"/>
    <w:rsid w:val="00434CEB"/>
    <w:rsid w:val="00434FA5"/>
    <w:rsid w:val="00435C44"/>
    <w:rsid w:val="00435D0E"/>
    <w:rsid w:val="00436734"/>
    <w:rsid w:val="004409CF"/>
    <w:rsid w:val="00440E03"/>
    <w:rsid w:val="00441B07"/>
    <w:rsid w:val="00442D06"/>
    <w:rsid w:val="0044421F"/>
    <w:rsid w:val="00444416"/>
    <w:rsid w:val="004446F6"/>
    <w:rsid w:val="004451E5"/>
    <w:rsid w:val="0044544F"/>
    <w:rsid w:val="0044632E"/>
    <w:rsid w:val="00446510"/>
    <w:rsid w:val="00446741"/>
    <w:rsid w:val="004502EF"/>
    <w:rsid w:val="0045057F"/>
    <w:rsid w:val="004506BA"/>
    <w:rsid w:val="004510A6"/>
    <w:rsid w:val="00451193"/>
    <w:rsid w:val="0045160B"/>
    <w:rsid w:val="00451A9D"/>
    <w:rsid w:val="00452023"/>
    <w:rsid w:val="00453257"/>
    <w:rsid w:val="00453B13"/>
    <w:rsid w:val="004540E6"/>
    <w:rsid w:val="004552EF"/>
    <w:rsid w:val="00455BA8"/>
    <w:rsid w:val="00456273"/>
    <w:rsid w:val="0045719F"/>
    <w:rsid w:val="00457FB9"/>
    <w:rsid w:val="004603A4"/>
    <w:rsid w:val="00460592"/>
    <w:rsid w:val="00460BD1"/>
    <w:rsid w:val="00461EDD"/>
    <w:rsid w:val="004621EC"/>
    <w:rsid w:val="00462411"/>
    <w:rsid w:val="00462DDC"/>
    <w:rsid w:val="004630BD"/>
    <w:rsid w:val="00463E44"/>
    <w:rsid w:val="00463FD9"/>
    <w:rsid w:val="00465494"/>
    <w:rsid w:val="004658D7"/>
    <w:rsid w:val="00465B6D"/>
    <w:rsid w:val="00465BFD"/>
    <w:rsid w:val="00465F3B"/>
    <w:rsid w:val="00465F59"/>
    <w:rsid w:val="004705B5"/>
    <w:rsid w:val="00471978"/>
    <w:rsid w:val="0047197B"/>
    <w:rsid w:val="00471BD7"/>
    <w:rsid w:val="00472232"/>
    <w:rsid w:val="0047247C"/>
    <w:rsid w:val="00472513"/>
    <w:rsid w:val="004737BC"/>
    <w:rsid w:val="004745E9"/>
    <w:rsid w:val="00475C9F"/>
    <w:rsid w:val="0047661B"/>
    <w:rsid w:val="00476866"/>
    <w:rsid w:val="00476B06"/>
    <w:rsid w:val="004771A0"/>
    <w:rsid w:val="004771B4"/>
    <w:rsid w:val="004775A1"/>
    <w:rsid w:val="00480005"/>
    <w:rsid w:val="004809D4"/>
    <w:rsid w:val="00480D07"/>
    <w:rsid w:val="0048186F"/>
    <w:rsid w:val="00481E87"/>
    <w:rsid w:val="00481F75"/>
    <w:rsid w:val="0048228A"/>
    <w:rsid w:val="004824ED"/>
    <w:rsid w:val="00482D40"/>
    <w:rsid w:val="00483D0F"/>
    <w:rsid w:val="00483D95"/>
    <w:rsid w:val="0048425B"/>
    <w:rsid w:val="004857E1"/>
    <w:rsid w:val="004859F4"/>
    <w:rsid w:val="00485DCE"/>
    <w:rsid w:val="004865D9"/>
    <w:rsid w:val="00486B03"/>
    <w:rsid w:val="00486B3E"/>
    <w:rsid w:val="00486CA7"/>
    <w:rsid w:val="00486D0B"/>
    <w:rsid w:val="00487623"/>
    <w:rsid w:val="004879E2"/>
    <w:rsid w:val="0049029F"/>
    <w:rsid w:val="004909D7"/>
    <w:rsid w:val="00491600"/>
    <w:rsid w:val="00491623"/>
    <w:rsid w:val="00492A7E"/>
    <w:rsid w:val="004930ED"/>
    <w:rsid w:val="004933B3"/>
    <w:rsid w:val="00494060"/>
    <w:rsid w:val="004941E4"/>
    <w:rsid w:val="0049461A"/>
    <w:rsid w:val="00494A63"/>
    <w:rsid w:val="00495233"/>
    <w:rsid w:val="00495234"/>
    <w:rsid w:val="00495261"/>
    <w:rsid w:val="004959E7"/>
    <w:rsid w:val="00496204"/>
    <w:rsid w:val="00497050"/>
    <w:rsid w:val="00497EB8"/>
    <w:rsid w:val="004A0D7D"/>
    <w:rsid w:val="004A1B68"/>
    <w:rsid w:val="004A2285"/>
    <w:rsid w:val="004A22DE"/>
    <w:rsid w:val="004A2C31"/>
    <w:rsid w:val="004A2F92"/>
    <w:rsid w:val="004A3024"/>
    <w:rsid w:val="004A3234"/>
    <w:rsid w:val="004A351F"/>
    <w:rsid w:val="004A40DC"/>
    <w:rsid w:val="004A4523"/>
    <w:rsid w:val="004A4687"/>
    <w:rsid w:val="004A470E"/>
    <w:rsid w:val="004A483F"/>
    <w:rsid w:val="004A4C9F"/>
    <w:rsid w:val="004A4F93"/>
    <w:rsid w:val="004A7D54"/>
    <w:rsid w:val="004B0171"/>
    <w:rsid w:val="004B05D0"/>
    <w:rsid w:val="004B0BA0"/>
    <w:rsid w:val="004B2380"/>
    <w:rsid w:val="004B28A7"/>
    <w:rsid w:val="004B28C4"/>
    <w:rsid w:val="004B3086"/>
    <w:rsid w:val="004B31B0"/>
    <w:rsid w:val="004B35A4"/>
    <w:rsid w:val="004B3A45"/>
    <w:rsid w:val="004B3CC5"/>
    <w:rsid w:val="004B3ECC"/>
    <w:rsid w:val="004B4A91"/>
    <w:rsid w:val="004B504C"/>
    <w:rsid w:val="004B5327"/>
    <w:rsid w:val="004B6527"/>
    <w:rsid w:val="004B6E4E"/>
    <w:rsid w:val="004B6F29"/>
    <w:rsid w:val="004B6F66"/>
    <w:rsid w:val="004B75D1"/>
    <w:rsid w:val="004B7765"/>
    <w:rsid w:val="004C0819"/>
    <w:rsid w:val="004C20E7"/>
    <w:rsid w:val="004C2476"/>
    <w:rsid w:val="004C2833"/>
    <w:rsid w:val="004C2FE0"/>
    <w:rsid w:val="004C34B1"/>
    <w:rsid w:val="004C4AE3"/>
    <w:rsid w:val="004C5531"/>
    <w:rsid w:val="004C6263"/>
    <w:rsid w:val="004C65DF"/>
    <w:rsid w:val="004C6983"/>
    <w:rsid w:val="004C6EE7"/>
    <w:rsid w:val="004C7E69"/>
    <w:rsid w:val="004D034E"/>
    <w:rsid w:val="004D1077"/>
    <w:rsid w:val="004D1B51"/>
    <w:rsid w:val="004D1DAB"/>
    <w:rsid w:val="004D3005"/>
    <w:rsid w:val="004D336F"/>
    <w:rsid w:val="004D4E55"/>
    <w:rsid w:val="004D5A11"/>
    <w:rsid w:val="004D652E"/>
    <w:rsid w:val="004D66E9"/>
    <w:rsid w:val="004D7C30"/>
    <w:rsid w:val="004E098C"/>
    <w:rsid w:val="004E1F81"/>
    <w:rsid w:val="004E3466"/>
    <w:rsid w:val="004E3926"/>
    <w:rsid w:val="004E4468"/>
    <w:rsid w:val="004E5563"/>
    <w:rsid w:val="004E55AC"/>
    <w:rsid w:val="004E5661"/>
    <w:rsid w:val="004E5780"/>
    <w:rsid w:val="004E6228"/>
    <w:rsid w:val="004E719F"/>
    <w:rsid w:val="004E794B"/>
    <w:rsid w:val="004E79D8"/>
    <w:rsid w:val="004F0108"/>
    <w:rsid w:val="004F04C8"/>
    <w:rsid w:val="004F1096"/>
    <w:rsid w:val="004F1EF4"/>
    <w:rsid w:val="004F2B23"/>
    <w:rsid w:val="004F2E5F"/>
    <w:rsid w:val="004F30CB"/>
    <w:rsid w:val="004F3B71"/>
    <w:rsid w:val="004F4084"/>
    <w:rsid w:val="004F4ABF"/>
    <w:rsid w:val="004F6519"/>
    <w:rsid w:val="004F684C"/>
    <w:rsid w:val="004F7D36"/>
    <w:rsid w:val="00500397"/>
    <w:rsid w:val="0050060D"/>
    <w:rsid w:val="00500C39"/>
    <w:rsid w:val="00500E05"/>
    <w:rsid w:val="00500E72"/>
    <w:rsid w:val="0050127B"/>
    <w:rsid w:val="005028F4"/>
    <w:rsid w:val="005036C4"/>
    <w:rsid w:val="00503979"/>
    <w:rsid w:val="0050413D"/>
    <w:rsid w:val="005041B2"/>
    <w:rsid w:val="00504532"/>
    <w:rsid w:val="00505BA4"/>
    <w:rsid w:val="00507909"/>
    <w:rsid w:val="00510789"/>
    <w:rsid w:val="00510916"/>
    <w:rsid w:val="00510C61"/>
    <w:rsid w:val="00510ED3"/>
    <w:rsid w:val="00511254"/>
    <w:rsid w:val="005112A0"/>
    <w:rsid w:val="00511657"/>
    <w:rsid w:val="00511852"/>
    <w:rsid w:val="005120FC"/>
    <w:rsid w:val="005139CB"/>
    <w:rsid w:val="0051408D"/>
    <w:rsid w:val="005150B3"/>
    <w:rsid w:val="00515350"/>
    <w:rsid w:val="005154CD"/>
    <w:rsid w:val="00516022"/>
    <w:rsid w:val="005163EF"/>
    <w:rsid w:val="00516657"/>
    <w:rsid w:val="005228B9"/>
    <w:rsid w:val="0052360D"/>
    <w:rsid w:val="0052443E"/>
    <w:rsid w:val="005248DC"/>
    <w:rsid w:val="00524BC8"/>
    <w:rsid w:val="00525275"/>
    <w:rsid w:val="00525939"/>
    <w:rsid w:val="00525956"/>
    <w:rsid w:val="00526652"/>
    <w:rsid w:val="0052761E"/>
    <w:rsid w:val="0052782A"/>
    <w:rsid w:val="00530ABC"/>
    <w:rsid w:val="005310A8"/>
    <w:rsid w:val="0053137A"/>
    <w:rsid w:val="00531491"/>
    <w:rsid w:val="00531C24"/>
    <w:rsid w:val="005325ED"/>
    <w:rsid w:val="00532648"/>
    <w:rsid w:val="005329FD"/>
    <w:rsid w:val="005332DB"/>
    <w:rsid w:val="00533437"/>
    <w:rsid w:val="00533C91"/>
    <w:rsid w:val="005355D1"/>
    <w:rsid w:val="00535B7E"/>
    <w:rsid w:val="00535CCF"/>
    <w:rsid w:val="00535DE6"/>
    <w:rsid w:val="00535F72"/>
    <w:rsid w:val="005360A1"/>
    <w:rsid w:val="00536528"/>
    <w:rsid w:val="0053688A"/>
    <w:rsid w:val="00536DB4"/>
    <w:rsid w:val="005373E1"/>
    <w:rsid w:val="005400EE"/>
    <w:rsid w:val="00540140"/>
    <w:rsid w:val="00540324"/>
    <w:rsid w:val="00540BE2"/>
    <w:rsid w:val="005415BE"/>
    <w:rsid w:val="00541AAC"/>
    <w:rsid w:val="00541F5A"/>
    <w:rsid w:val="0054223E"/>
    <w:rsid w:val="00543825"/>
    <w:rsid w:val="00543924"/>
    <w:rsid w:val="00544044"/>
    <w:rsid w:val="0054439E"/>
    <w:rsid w:val="00544CE1"/>
    <w:rsid w:val="0054587E"/>
    <w:rsid w:val="0054588B"/>
    <w:rsid w:val="005461AC"/>
    <w:rsid w:val="00546426"/>
    <w:rsid w:val="00546654"/>
    <w:rsid w:val="00547711"/>
    <w:rsid w:val="00547C6F"/>
    <w:rsid w:val="00547C80"/>
    <w:rsid w:val="00547F79"/>
    <w:rsid w:val="005503DF"/>
    <w:rsid w:val="00550F31"/>
    <w:rsid w:val="00552909"/>
    <w:rsid w:val="005534D2"/>
    <w:rsid w:val="005536DB"/>
    <w:rsid w:val="00553F5C"/>
    <w:rsid w:val="00554275"/>
    <w:rsid w:val="0055427D"/>
    <w:rsid w:val="005543E9"/>
    <w:rsid w:val="00554D0D"/>
    <w:rsid w:val="0055515F"/>
    <w:rsid w:val="0055529B"/>
    <w:rsid w:val="00556D20"/>
    <w:rsid w:val="0055753D"/>
    <w:rsid w:val="005578BF"/>
    <w:rsid w:val="00557B82"/>
    <w:rsid w:val="00557F30"/>
    <w:rsid w:val="00560EAD"/>
    <w:rsid w:val="00561DF3"/>
    <w:rsid w:val="00562391"/>
    <w:rsid w:val="00563874"/>
    <w:rsid w:val="0056532C"/>
    <w:rsid w:val="005656BB"/>
    <w:rsid w:val="00565B7E"/>
    <w:rsid w:val="00565FE0"/>
    <w:rsid w:val="00566D22"/>
    <w:rsid w:val="00567FBE"/>
    <w:rsid w:val="00570008"/>
    <w:rsid w:val="0057002D"/>
    <w:rsid w:val="0057029E"/>
    <w:rsid w:val="005704C6"/>
    <w:rsid w:val="00570694"/>
    <w:rsid w:val="00570ACB"/>
    <w:rsid w:val="00570AE7"/>
    <w:rsid w:val="00570F64"/>
    <w:rsid w:val="005715D1"/>
    <w:rsid w:val="00571B7B"/>
    <w:rsid w:val="00573DFE"/>
    <w:rsid w:val="0057410B"/>
    <w:rsid w:val="005743C4"/>
    <w:rsid w:val="00574BEC"/>
    <w:rsid w:val="00574D33"/>
    <w:rsid w:val="0057620F"/>
    <w:rsid w:val="0057721D"/>
    <w:rsid w:val="00577BE0"/>
    <w:rsid w:val="00577C6F"/>
    <w:rsid w:val="00577D1E"/>
    <w:rsid w:val="005804A9"/>
    <w:rsid w:val="005814DA"/>
    <w:rsid w:val="00582295"/>
    <w:rsid w:val="0058250E"/>
    <w:rsid w:val="00582520"/>
    <w:rsid w:val="00584AC3"/>
    <w:rsid w:val="0058511C"/>
    <w:rsid w:val="0058556C"/>
    <w:rsid w:val="00585A7F"/>
    <w:rsid w:val="00585EB5"/>
    <w:rsid w:val="005863F3"/>
    <w:rsid w:val="00586CC8"/>
    <w:rsid w:val="005900C6"/>
    <w:rsid w:val="00590C0B"/>
    <w:rsid w:val="00590C5E"/>
    <w:rsid w:val="00591AB4"/>
    <w:rsid w:val="00591EAB"/>
    <w:rsid w:val="0059200C"/>
    <w:rsid w:val="00592226"/>
    <w:rsid w:val="00592AF7"/>
    <w:rsid w:val="005933C7"/>
    <w:rsid w:val="0059395C"/>
    <w:rsid w:val="00593E96"/>
    <w:rsid w:val="005943BF"/>
    <w:rsid w:val="00594BD7"/>
    <w:rsid w:val="00597712"/>
    <w:rsid w:val="005A025F"/>
    <w:rsid w:val="005A09D1"/>
    <w:rsid w:val="005A0C66"/>
    <w:rsid w:val="005A0D96"/>
    <w:rsid w:val="005A10CE"/>
    <w:rsid w:val="005A1BFA"/>
    <w:rsid w:val="005A219A"/>
    <w:rsid w:val="005A26B2"/>
    <w:rsid w:val="005A3A41"/>
    <w:rsid w:val="005A3DEF"/>
    <w:rsid w:val="005A3F48"/>
    <w:rsid w:val="005A3F70"/>
    <w:rsid w:val="005A414E"/>
    <w:rsid w:val="005A45FB"/>
    <w:rsid w:val="005A4D7D"/>
    <w:rsid w:val="005A518F"/>
    <w:rsid w:val="005A5282"/>
    <w:rsid w:val="005A5D57"/>
    <w:rsid w:val="005A6627"/>
    <w:rsid w:val="005A73D6"/>
    <w:rsid w:val="005A7768"/>
    <w:rsid w:val="005B0121"/>
    <w:rsid w:val="005B0250"/>
    <w:rsid w:val="005B02EE"/>
    <w:rsid w:val="005B0AC5"/>
    <w:rsid w:val="005B0ACC"/>
    <w:rsid w:val="005B1070"/>
    <w:rsid w:val="005B1CBE"/>
    <w:rsid w:val="005B2A64"/>
    <w:rsid w:val="005B2EDB"/>
    <w:rsid w:val="005B4BDB"/>
    <w:rsid w:val="005B67D6"/>
    <w:rsid w:val="005B6E32"/>
    <w:rsid w:val="005B6F4F"/>
    <w:rsid w:val="005B7386"/>
    <w:rsid w:val="005B73B2"/>
    <w:rsid w:val="005B7BB2"/>
    <w:rsid w:val="005B7C22"/>
    <w:rsid w:val="005C17E7"/>
    <w:rsid w:val="005C1ADF"/>
    <w:rsid w:val="005C1C1E"/>
    <w:rsid w:val="005C1F82"/>
    <w:rsid w:val="005C2658"/>
    <w:rsid w:val="005C3123"/>
    <w:rsid w:val="005C31D2"/>
    <w:rsid w:val="005C33FE"/>
    <w:rsid w:val="005C3C8E"/>
    <w:rsid w:val="005C3CFD"/>
    <w:rsid w:val="005C44A7"/>
    <w:rsid w:val="005C461D"/>
    <w:rsid w:val="005C496F"/>
    <w:rsid w:val="005C5621"/>
    <w:rsid w:val="005C6166"/>
    <w:rsid w:val="005C6B72"/>
    <w:rsid w:val="005C6B80"/>
    <w:rsid w:val="005C7D0D"/>
    <w:rsid w:val="005C7E56"/>
    <w:rsid w:val="005D0829"/>
    <w:rsid w:val="005D0BA9"/>
    <w:rsid w:val="005D1505"/>
    <w:rsid w:val="005D16E3"/>
    <w:rsid w:val="005D1FAB"/>
    <w:rsid w:val="005D2DAD"/>
    <w:rsid w:val="005D47E5"/>
    <w:rsid w:val="005D486C"/>
    <w:rsid w:val="005D52E8"/>
    <w:rsid w:val="005D5537"/>
    <w:rsid w:val="005D568B"/>
    <w:rsid w:val="005D6E5D"/>
    <w:rsid w:val="005E0349"/>
    <w:rsid w:val="005E04B6"/>
    <w:rsid w:val="005E0597"/>
    <w:rsid w:val="005E0631"/>
    <w:rsid w:val="005E08F4"/>
    <w:rsid w:val="005E0F31"/>
    <w:rsid w:val="005E0F97"/>
    <w:rsid w:val="005E1354"/>
    <w:rsid w:val="005E14C4"/>
    <w:rsid w:val="005E1694"/>
    <w:rsid w:val="005E1EF8"/>
    <w:rsid w:val="005E2EBD"/>
    <w:rsid w:val="005E31AE"/>
    <w:rsid w:val="005E35FE"/>
    <w:rsid w:val="005E3A80"/>
    <w:rsid w:val="005E3D21"/>
    <w:rsid w:val="005E4D48"/>
    <w:rsid w:val="005E550F"/>
    <w:rsid w:val="005E5A2F"/>
    <w:rsid w:val="005E5AB1"/>
    <w:rsid w:val="005E5B37"/>
    <w:rsid w:val="005E6BA6"/>
    <w:rsid w:val="005E6D3B"/>
    <w:rsid w:val="005E7919"/>
    <w:rsid w:val="005F00F3"/>
    <w:rsid w:val="005F023C"/>
    <w:rsid w:val="005F037F"/>
    <w:rsid w:val="005F1796"/>
    <w:rsid w:val="005F20A6"/>
    <w:rsid w:val="005F3503"/>
    <w:rsid w:val="005F380D"/>
    <w:rsid w:val="005F391E"/>
    <w:rsid w:val="005F52DB"/>
    <w:rsid w:val="005F5DD1"/>
    <w:rsid w:val="005F5F53"/>
    <w:rsid w:val="005F7419"/>
    <w:rsid w:val="005F7AF6"/>
    <w:rsid w:val="006016EE"/>
    <w:rsid w:val="00602319"/>
    <w:rsid w:val="00602524"/>
    <w:rsid w:val="00602C58"/>
    <w:rsid w:val="0060337A"/>
    <w:rsid w:val="006033A4"/>
    <w:rsid w:val="006036AF"/>
    <w:rsid w:val="00603CD5"/>
    <w:rsid w:val="00604021"/>
    <w:rsid w:val="00604364"/>
    <w:rsid w:val="00604384"/>
    <w:rsid w:val="006045F3"/>
    <w:rsid w:val="006047E3"/>
    <w:rsid w:val="00604807"/>
    <w:rsid w:val="006055EA"/>
    <w:rsid w:val="00606007"/>
    <w:rsid w:val="00606241"/>
    <w:rsid w:val="006064F3"/>
    <w:rsid w:val="00607234"/>
    <w:rsid w:val="00607BA6"/>
    <w:rsid w:val="00607F90"/>
    <w:rsid w:val="0061043C"/>
    <w:rsid w:val="0061046B"/>
    <w:rsid w:val="006116C7"/>
    <w:rsid w:val="00611769"/>
    <w:rsid w:val="006122B4"/>
    <w:rsid w:val="0061264E"/>
    <w:rsid w:val="00612D2A"/>
    <w:rsid w:val="00612F9E"/>
    <w:rsid w:val="00613517"/>
    <w:rsid w:val="00614276"/>
    <w:rsid w:val="0061480C"/>
    <w:rsid w:val="00615AAA"/>
    <w:rsid w:val="00616229"/>
    <w:rsid w:val="006165F5"/>
    <w:rsid w:val="00616681"/>
    <w:rsid w:val="006167B6"/>
    <w:rsid w:val="006174C8"/>
    <w:rsid w:val="00617683"/>
    <w:rsid w:val="00620404"/>
    <w:rsid w:val="00620AAF"/>
    <w:rsid w:val="00620AEF"/>
    <w:rsid w:val="006211E6"/>
    <w:rsid w:val="00621449"/>
    <w:rsid w:val="0062235E"/>
    <w:rsid w:val="006241F0"/>
    <w:rsid w:val="006241F1"/>
    <w:rsid w:val="006242AA"/>
    <w:rsid w:val="0062446E"/>
    <w:rsid w:val="00624602"/>
    <w:rsid w:val="006248B2"/>
    <w:rsid w:val="00624D96"/>
    <w:rsid w:val="00624F07"/>
    <w:rsid w:val="00625152"/>
    <w:rsid w:val="006261C1"/>
    <w:rsid w:val="006262C5"/>
    <w:rsid w:val="006265E5"/>
    <w:rsid w:val="0062691D"/>
    <w:rsid w:val="00627183"/>
    <w:rsid w:val="0062773D"/>
    <w:rsid w:val="00627E0E"/>
    <w:rsid w:val="006302E4"/>
    <w:rsid w:val="006329D1"/>
    <w:rsid w:val="006341FA"/>
    <w:rsid w:val="0063422A"/>
    <w:rsid w:val="00634636"/>
    <w:rsid w:val="00636193"/>
    <w:rsid w:val="00636235"/>
    <w:rsid w:val="006365CE"/>
    <w:rsid w:val="00636BB9"/>
    <w:rsid w:val="00637632"/>
    <w:rsid w:val="00637D87"/>
    <w:rsid w:val="00637E3A"/>
    <w:rsid w:val="00637E7E"/>
    <w:rsid w:val="00640936"/>
    <w:rsid w:val="006412DB"/>
    <w:rsid w:val="0064178C"/>
    <w:rsid w:val="00641E49"/>
    <w:rsid w:val="00642ECC"/>
    <w:rsid w:val="0064301B"/>
    <w:rsid w:val="00644E7E"/>
    <w:rsid w:val="0064581E"/>
    <w:rsid w:val="00646003"/>
    <w:rsid w:val="0064699A"/>
    <w:rsid w:val="00646BBD"/>
    <w:rsid w:val="006474ED"/>
    <w:rsid w:val="00651A30"/>
    <w:rsid w:val="00651CCF"/>
    <w:rsid w:val="00651E04"/>
    <w:rsid w:val="006520BB"/>
    <w:rsid w:val="0065217B"/>
    <w:rsid w:val="0065242F"/>
    <w:rsid w:val="006524F2"/>
    <w:rsid w:val="00653B8B"/>
    <w:rsid w:val="00653BB6"/>
    <w:rsid w:val="0065491B"/>
    <w:rsid w:val="006555A2"/>
    <w:rsid w:val="00656A89"/>
    <w:rsid w:val="00656C12"/>
    <w:rsid w:val="00657DAD"/>
    <w:rsid w:val="0066051D"/>
    <w:rsid w:val="00660D80"/>
    <w:rsid w:val="00661BCB"/>
    <w:rsid w:val="006628E0"/>
    <w:rsid w:val="006634A5"/>
    <w:rsid w:val="00664802"/>
    <w:rsid w:val="00665BB7"/>
    <w:rsid w:val="0066670E"/>
    <w:rsid w:val="00666B39"/>
    <w:rsid w:val="00666E4D"/>
    <w:rsid w:val="00670075"/>
    <w:rsid w:val="00670706"/>
    <w:rsid w:val="00670CD6"/>
    <w:rsid w:val="0067344A"/>
    <w:rsid w:val="0067374F"/>
    <w:rsid w:val="00673816"/>
    <w:rsid w:val="00674A6C"/>
    <w:rsid w:val="00674E9D"/>
    <w:rsid w:val="006762F0"/>
    <w:rsid w:val="006769C8"/>
    <w:rsid w:val="00676EEE"/>
    <w:rsid w:val="00676FAF"/>
    <w:rsid w:val="006802DA"/>
    <w:rsid w:val="00680624"/>
    <w:rsid w:val="00680A6B"/>
    <w:rsid w:val="006824FD"/>
    <w:rsid w:val="006827CF"/>
    <w:rsid w:val="00682FDD"/>
    <w:rsid w:val="006830E6"/>
    <w:rsid w:val="00683310"/>
    <w:rsid w:val="00683612"/>
    <w:rsid w:val="00683A55"/>
    <w:rsid w:val="00684C8F"/>
    <w:rsid w:val="006859F6"/>
    <w:rsid w:val="00686984"/>
    <w:rsid w:val="00686C6B"/>
    <w:rsid w:val="00687E3B"/>
    <w:rsid w:val="00690EB0"/>
    <w:rsid w:val="00690FDB"/>
    <w:rsid w:val="006917B2"/>
    <w:rsid w:val="00691984"/>
    <w:rsid w:val="00692874"/>
    <w:rsid w:val="0069297B"/>
    <w:rsid w:val="00692F0A"/>
    <w:rsid w:val="0069303B"/>
    <w:rsid w:val="0069336C"/>
    <w:rsid w:val="00693B46"/>
    <w:rsid w:val="0069403D"/>
    <w:rsid w:val="0069448F"/>
    <w:rsid w:val="0069498A"/>
    <w:rsid w:val="00695B44"/>
    <w:rsid w:val="00695B85"/>
    <w:rsid w:val="00695F76"/>
    <w:rsid w:val="0069645B"/>
    <w:rsid w:val="006966E5"/>
    <w:rsid w:val="006967E7"/>
    <w:rsid w:val="0069728E"/>
    <w:rsid w:val="006979DD"/>
    <w:rsid w:val="00697C21"/>
    <w:rsid w:val="00697DE6"/>
    <w:rsid w:val="006A0777"/>
    <w:rsid w:val="006A0BD8"/>
    <w:rsid w:val="006A0F1D"/>
    <w:rsid w:val="006A1128"/>
    <w:rsid w:val="006A1370"/>
    <w:rsid w:val="006A1F7E"/>
    <w:rsid w:val="006A20FF"/>
    <w:rsid w:val="006A217D"/>
    <w:rsid w:val="006A2458"/>
    <w:rsid w:val="006A27CD"/>
    <w:rsid w:val="006A2C72"/>
    <w:rsid w:val="006A3017"/>
    <w:rsid w:val="006A320A"/>
    <w:rsid w:val="006A3B7B"/>
    <w:rsid w:val="006A40DF"/>
    <w:rsid w:val="006A65F7"/>
    <w:rsid w:val="006A6786"/>
    <w:rsid w:val="006A79D1"/>
    <w:rsid w:val="006A7A5E"/>
    <w:rsid w:val="006A7A67"/>
    <w:rsid w:val="006B0F80"/>
    <w:rsid w:val="006B1A72"/>
    <w:rsid w:val="006B1ABD"/>
    <w:rsid w:val="006B1E0E"/>
    <w:rsid w:val="006B296D"/>
    <w:rsid w:val="006B3B0A"/>
    <w:rsid w:val="006B3EB5"/>
    <w:rsid w:val="006B4F9F"/>
    <w:rsid w:val="006B59F9"/>
    <w:rsid w:val="006B7129"/>
    <w:rsid w:val="006B73F8"/>
    <w:rsid w:val="006B7FB6"/>
    <w:rsid w:val="006C068B"/>
    <w:rsid w:val="006C0AC4"/>
    <w:rsid w:val="006C1DD0"/>
    <w:rsid w:val="006C2731"/>
    <w:rsid w:val="006C2D9D"/>
    <w:rsid w:val="006C2DD8"/>
    <w:rsid w:val="006C2FF5"/>
    <w:rsid w:val="006C38B3"/>
    <w:rsid w:val="006C432C"/>
    <w:rsid w:val="006C4416"/>
    <w:rsid w:val="006C4634"/>
    <w:rsid w:val="006C62D8"/>
    <w:rsid w:val="006C708D"/>
    <w:rsid w:val="006C723F"/>
    <w:rsid w:val="006C7335"/>
    <w:rsid w:val="006C7A42"/>
    <w:rsid w:val="006D0494"/>
    <w:rsid w:val="006D0723"/>
    <w:rsid w:val="006D0F5A"/>
    <w:rsid w:val="006D1842"/>
    <w:rsid w:val="006D2549"/>
    <w:rsid w:val="006D272C"/>
    <w:rsid w:val="006D282D"/>
    <w:rsid w:val="006D28B5"/>
    <w:rsid w:val="006D36E4"/>
    <w:rsid w:val="006D4200"/>
    <w:rsid w:val="006D44EE"/>
    <w:rsid w:val="006D47D4"/>
    <w:rsid w:val="006D49C7"/>
    <w:rsid w:val="006D4EEB"/>
    <w:rsid w:val="006D50A5"/>
    <w:rsid w:val="006D5E27"/>
    <w:rsid w:val="006D6158"/>
    <w:rsid w:val="006D746D"/>
    <w:rsid w:val="006D7FA7"/>
    <w:rsid w:val="006E13E7"/>
    <w:rsid w:val="006E1A31"/>
    <w:rsid w:val="006E2516"/>
    <w:rsid w:val="006E2C0D"/>
    <w:rsid w:val="006E2D53"/>
    <w:rsid w:val="006E4A83"/>
    <w:rsid w:val="006E5961"/>
    <w:rsid w:val="006E5E0D"/>
    <w:rsid w:val="006E650C"/>
    <w:rsid w:val="006E747C"/>
    <w:rsid w:val="006E7743"/>
    <w:rsid w:val="006E7971"/>
    <w:rsid w:val="006E7C07"/>
    <w:rsid w:val="006F053A"/>
    <w:rsid w:val="006F0E1A"/>
    <w:rsid w:val="006F18EA"/>
    <w:rsid w:val="006F1B0A"/>
    <w:rsid w:val="006F1FC5"/>
    <w:rsid w:val="006F23D2"/>
    <w:rsid w:val="006F24C1"/>
    <w:rsid w:val="006F2E54"/>
    <w:rsid w:val="006F303D"/>
    <w:rsid w:val="006F3338"/>
    <w:rsid w:val="006F3479"/>
    <w:rsid w:val="006F3EBA"/>
    <w:rsid w:val="006F464C"/>
    <w:rsid w:val="006F51FE"/>
    <w:rsid w:val="006F53D9"/>
    <w:rsid w:val="006F595D"/>
    <w:rsid w:val="006F632F"/>
    <w:rsid w:val="006F64F6"/>
    <w:rsid w:val="006F6A50"/>
    <w:rsid w:val="006F6D71"/>
    <w:rsid w:val="006F7172"/>
    <w:rsid w:val="007003B4"/>
    <w:rsid w:val="0070084C"/>
    <w:rsid w:val="00700DB8"/>
    <w:rsid w:val="0070102B"/>
    <w:rsid w:val="00701375"/>
    <w:rsid w:val="00701CE0"/>
    <w:rsid w:val="00701DB5"/>
    <w:rsid w:val="0070284C"/>
    <w:rsid w:val="00702AF4"/>
    <w:rsid w:val="00703523"/>
    <w:rsid w:val="00704670"/>
    <w:rsid w:val="007048C4"/>
    <w:rsid w:val="007048D9"/>
    <w:rsid w:val="007049F1"/>
    <w:rsid w:val="00704D15"/>
    <w:rsid w:val="00704ECA"/>
    <w:rsid w:val="00705503"/>
    <w:rsid w:val="0070690B"/>
    <w:rsid w:val="00706A0C"/>
    <w:rsid w:val="00707795"/>
    <w:rsid w:val="00710F62"/>
    <w:rsid w:val="00710FB8"/>
    <w:rsid w:val="00711C4A"/>
    <w:rsid w:val="00711D9C"/>
    <w:rsid w:val="00711E3B"/>
    <w:rsid w:val="0071206A"/>
    <w:rsid w:val="00712F10"/>
    <w:rsid w:val="0071339E"/>
    <w:rsid w:val="0071374C"/>
    <w:rsid w:val="007140D4"/>
    <w:rsid w:val="00714421"/>
    <w:rsid w:val="00714A06"/>
    <w:rsid w:val="0071536F"/>
    <w:rsid w:val="007160F6"/>
    <w:rsid w:val="007165F6"/>
    <w:rsid w:val="00716B55"/>
    <w:rsid w:val="007170DD"/>
    <w:rsid w:val="007176F2"/>
    <w:rsid w:val="0072008F"/>
    <w:rsid w:val="00720543"/>
    <w:rsid w:val="00720685"/>
    <w:rsid w:val="00720C1F"/>
    <w:rsid w:val="007210D5"/>
    <w:rsid w:val="0072278A"/>
    <w:rsid w:val="00722858"/>
    <w:rsid w:val="00722BFB"/>
    <w:rsid w:val="00723A46"/>
    <w:rsid w:val="00724B50"/>
    <w:rsid w:val="00724E53"/>
    <w:rsid w:val="00725C36"/>
    <w:rsid w:val="00726E81"/>
    <w:rsid w:val="007271CB"/>
    <w:rsid w:val="007303B0"/>
    <w:rsid w:val="007305B5"/>
    <w:rsid w:val="007310B1"/>
    <w:rsid w:val="00731B6C"/>
    <w:rsid w:val="00732E91"/>
    <w:rsid w:val="0073304F"/>
    <w:rsid w:val="00733658"/>
    <w:rsid w:val="007354D2"/>
    <w:rsid w:val="00735AA4"/>
    <w:rsid w:val="00735C43"/>
    <w:rsid w:val="00735EEC"/>
    <w:rsid w:val="0073628D"/>
    <w:rsid w:val="00736945"/>
    <w:rsid w:val="00737313"/>
    <w:rsid w:val="007374F4"/>
    <w:rsid w:val="00737954"/>
    <w:rsid w:val="00737E55"/>
    <w:rsid w:val="00737F65"/>
    <w:rsid w:val="007408EA"/>
    <w:rsid w:val="007409AA"/>
    <w:rsid w:val="00740C92"/>
    <w:rsid w:val="00741574"/>
    <w:rsid w:val="0074189B"/>
    <w:rsid w:val="007422EF"/>
    <w:rsid w:val="007429E4"/>
    <w:rsid w:val="007434F9"/>
    <w:rsid w:val="00743A22"/>
    <w:rsid w:val="007447ED"/>
    <w:rsid w:val="00745EE8"/>
    <w:rsid w:val="0074632D"/>
    <w:rsid w:val="00746B6B"/>
    <w:rsid w:val="00747920"/>
    <w:rsid w:val="00750B5C"/>
    <w:rsid w:val="00750E1C"/>
    <w:rsid w:val="00751259"/>
    <w:rsid w:val="0075187D"/>
    <w:rsid w:val="00751935"/>
    <w:rsid w:val="00751962"/>
    <w:rsid w:val="00752431"/>
    <w:rsid w:val="00752ADE"/>
    <w:rsid w:val="007534BE"/>
    <w:rsid w:val="00753868"/>
    <w:rsid w:val="00754396"/>
    <w:rsid w:val="007543BF"/>
    <w:rsid w:val="00754427"/>
    <w:rsid w:val="007565F5"/>
    <w:rsid w:val="007567EB"/>
    <w:rsid w:val="0075689D"/>
    <w:rsid w:val="00756D73"/>
    <w:rsid w:val="00756F3C"/>
    <w:rsid w:val="00757204"/>
    <w:rsid w:val="007576B9"/>
    <w:rsid w:val="0075792A"/>
    <w:rsid w:val="00760422"/>
    <w:rsid w:val="00760702"/>
    <w:rsid w:val="007607A2"/>
    <w:rsid w:val="00761A62"/>
    <w:rsid w:val="00762099"/>
    <w:rsid w:val="0076252A"/>
    <w:rsid w:val="007625F7"/>
    <w:rsid w:val="00762A32"/>
    <w:rsid w:val="00764389"/>
    <w:rsid w:val="007648FE"/>
    <w:rsid w:val="007649C9"/>
    <w:rsid w:val="00764B13"/>
    <w:rsid w:val="00764DB3"/>
    <w:rsid w:val="00765053"/>
    <w:rsid w:val="00765A41"/>
    <w:rsid w:val="00765BFB"/>
    <w:rsid w:val="00766926"/>
    <w:rsid w:val="00766A05"/>
    <w:rsid w:val="00766FD8"/>
    <w:rsid w:val="00767802"/>
    <w:rsid w:val="007707E2"/>
    <w:rsid w:val="00770AF6"/>
    <w:rsid w:val="00770F96"/>
    <w:rsid w:val="0077123B"/>
    <w:rsid w:val="00772D41"/>
    <w:rsid w:val="00773722"/>
    <w:rsid w:val="00773A2C"/>
    <w:rsid w:val="0077566F"/>
    <w:rsid w:val="00775A51"/>
    <w:rsid w:val="007766FD"/>
    <w:rsid w:val="007777DC"/>
    <w:rsid w:val="00777BFB"/>
    <w:rsid w:val="00777E24"/>
    <w:rsid w:val="00777E6B"/>
    <w:rsid w:val="007812E0"/>
    <w:rsid w:val="0078141A"/>
    <w:rsid w:val="00781B44"/>
    <w:rsid w:val="00781D06"/>
    <w:rsid w:val="00782189"/>
    <w:rsid w:val="0078232A"/>
    <w:rsid w:val="007832F6"/>
    <w:rsid w:val="00783C90"/>
    <w:rsid w:val="00783E83"/>
    <w:rsid w:val="0078403E"/>
    <w:rsid w:val="00784760"/>
    <w:rsid w:val="00784BA4"/>
    <w:rsid w:val="00784D2E"/>
    <w:rsid w:val="007854BA"/>
    <w:rsid w:val="00785C90"/>
    <w:rsid w:val="007868D0"/>
    <w:rsid w:val="00786FFA"/>
    <w:rsid w:val="00787164"/>
    <w:rsid w:val="00787C42"/>
    <w:rsid w:val="007914F3"/>
    <w:rsid w:val="0079191B"/>
    <w:rsid w:val="00791E2E"/>
    <w:rsid w:val="0079265B"/>
    <w:rsid w:val="00792707"/>
    <w:rsid w:val="0079284C"/>
    <w:rsid w:val="0079305B"/>
    <w:rsid w:val="00793710"/>
    <w:rsid w:val="00793AAB"/>
    <w:rsid w:val="00794832"/>
    <w:rsid w:val="00794EAC"/>
    <w:rsid w:val="007957EA"/>
    <w:rsid w:val="00795AEF"/>
    <w:rsid w:val="00795E85"/>
    <w:rsid w:val="007960F2"/>
    <w:rsid w:val="0079617B"/>
    <w:rsid w:val="00796FC7"/>
    <w:rsid w:val="007972A1"/>
    <w:rsid w:val="007975F4"/>
    <w:rsid w:val="00797931"/>
    <w:rsid w:val="007A0307"/>
    <w:rsid w:val="007A17A6"/>
    <w:rsid w:val="007A1880"/>
    <w:rsid w:val="007A1E56"/>
    <w:rsid w:val="007A324F"/>
    <w:rsid w:val="007A37A3"/>
    <w:rsid w:val="007A43FB"/>
    <w:rsid w:val="007A4D53"/>
    <w:rsid w:val="007A54B7"/>
    <w:rsid w:val="007A5741"/>
    <w:rsid w:val="007A67F4"/>
    <w:rsid w:val="007A6F76"/>
    <w:rsid w:val="007B1C2E"/>
    <w:rsid w:val="007B1E73"/>
    <w:rsid w:val="007B2021"/>
    <w:rsid w:val="007B214C"/>
    <w:rsid w:val="007B3354"/>
    <w:rsid w:val="007B3767"/>
    <w:rsid w:val="007B3B2B"/>
    <w:rsid w:val="007B47CE"/>
    <w:rsid w:val="007B4874"/>
    <w:rsid w:val="007B5E1A"/>
    <w:rsid w:val="007B74BF"/>
    <w:rsid w:val="007B78D7"/>
    <w:rsid w:val="007B7E4D"/>
    <w:rsid w:val="007C05FE"/>
    <w:rsid w:val="007C0923"/>
    <w:rsid w:val="007C09D5"/>
    <w:rsid w:val="007C16B1"/>
    <w:rsid w:val="007C1AA4"/>
    <w:rsid w:val="007C1F6E"/>
    <w:rsid w:val="007C23BC"/>
    <w:rsid w:val="007C252D"/>
    <w:rsid w:val="007C252E"/>
    <w:rsid w:val="007C33AA"/>
    <w:rsid w:val="007C3EC9"/>
    <w:rsid w:val="007C43F4"/>
    <w:rsid w:val="007C46BD"/>
    <w:rsid w:val="007C5313"/>
    <w:rsid w:val="007C5532"/>
    <w:rsid w:val="007C5A08"/>
    <w:rsid w:val="007C5D28"/>
    <w:rsid w:val="007C5F94"/>
    <w:rsid w:val="007C623E"/>
    <w:rsid w:val="007C64E0"/>
    <w:rsid w:val="007C67E6"/>
    <w:rsid w:val="007C6F53"/>
    <w:rsid w:val="007C7062"/>
    <w:rsid w:val="007C7273"/>
    <w:rsid w:val="007C752E"/>
    <w:rsid w:val="007C791E"/>
    <w:rsid w:val="007C7D7F"/>
    <w:rsid w:val="007D003E"/>
    <w:rsid w:val="007D0607"/>
    <w:rsid w:val="007D086B"/>
    <w:rsid w:val="007D0940"/>
    <w:rsid w:val="007D0CFD"/>
    <w:rsid w:val="007D129F"/>
    <w:rsid w:val="007D13F7"/>
    <w:rsid w:val="007D178A"/>
    <w:rsid w:val="007D181A"/>
    <w:rsid w:val="007D196A"/>
    <w:rsid w:val="007D1BD5"/>
    <w:rsid w:val="007D2161"/>
    <w:rsid w:val="007D2162"/>
    <w:rsid w:val="007D2419"/>
    <w:rsid w:val="007D28A5"/>
    <w:rsid w:val="007D3C65"/>
    <w:rsid w:val="007D4196"/>
    <w:rsid w:val="007D53E8"/>
    <w:rsid w:val="007D55BC"/>
    <w:rsid w:val="007D5E54"/>
    <w:rsid w:val="007D600D"/>
    <w:rsid w:val="007E0143"/>
    <w:rsid w:val="007E02B5"/>
    <w:rsid w:val="007E11E5"/>
    <w:rsid w:val="007E14DF"/>
    <w:rsid w:val="007E3E92"/>
    <w:rsid w:val="007E3FD0"/>
    <w:rsid w:val="007E5337"/>
    <w:rsid w:val="007E5B73"/>
    <w:rsid w:val="007E608F"/>
    <w:rsid w:val="007E697F"/>
    <w:rsid w:val="007E7BBC"/>
    <w:rsid w:val="007E7EEC"/>
    <w:rsid w:val="007F02FA"/>
    <w:rsid w:val="007F0383"/>
    <w:rsid w:val="007F0F3F"/>
    <w:rsid w:val="007F2495"/>
    <w:rsid w:val="007F279B"/>
    <w:rsid w:val="007F2BF3"/>
    <w:rsid w:val="007F3BB7"/>
    <w:rsid w:val="007F50CA"/>
    <w:rsid w:val="007F55AF"/>
    <w:rsid w:val="007F5A9B"/>
    <w:rsid w:val="007F5F34"/>
    <w:rsid w:val="007F6182"/>
    <w:rsid w:val="007F63EF"/>
    <w:rsid w:val="007F6834"/>
    <w:rsid w:val="007F6CDC"/>
    <w:rsid w:val="007F744B"/>
    <w:rsid w:val="0080027E"/>
    <w:rsid w:val="00802662"/>
    <w:rsid w:val="008027D5"/>
    <w:rsid w:val="0080284F"/>
    <w:rsid w:val="00802B56"/>
    <w:rsid w:val="0080359D"/>
    <w:rsid w:val="00803A39"/>
    <w:rsid w:val="00803F0A"/>
    <w:rsid w:val="00803F55"/>
    <w:rsid w:val="00804F60"/>
    <w:rsid w:val="008057E5"/>
    <w:rsid w:val="00805A45"/>
    <w:rsid w:val="00805F09"/>
    <w:rsid w:val="00807456"/>
    <w:rsid w:val="00807F2B"/>
    <w:rsid w:val="00811934"/>
    <w:rsid w:val="008122B0"/>
    <w:rsid w:val="00812415"/>
    <w:rsid w:val="0081286C"/>
    <w:rsid w:val="00812BF5"/>
    <w:rsid w:val="00812D64"/>
    <w:rsid w:val="00812EE0"/>
    <w:rsid w:val="00813730"/>
    <w:rsid w:val="00814BE8"/>
    <w:rsid w:val="00814C53"/>
    <w:rsid w:val="008157C7"/>
    <w:rsid w:val="008157D1"/>
    <w:rsid w:val="008159A8"/>
    <w:rsid w:val="008163E6"/>
    <w:rsid w:val="008164F0"/>
    <w:rsid w:val="00816A10"/>
    <w:rsid w:val="008176E2"/>
    <w:rsid w:val="0081782A"/>
    <w:rsid w:val="008200E3"/>
    <w:rsid w:val="00821450"/>
    <w:rsid w:val="0082387E"/>
    <w:rsid w:val="008244E5"/>
    <w:rsid w:val="008245B1"/>
    <w:rsid w:val="0082629F"/>
    <w:rsid w:val="00826703"/>
    <w:rsid w:val="008268E4"/>
    <w:rsid w:val="00826E79"/>
    <w:rsid w:val="00827900"/>
    <w:rsid w:val="00827E2A"/>
    <w:rsid w:val="00830272"/>
    <w:rsid w:val="00831D64"/>
    <w:rsid w:val="00832671"/>
    <w:rsid w:val="00832B7F"/>
    <w:rsid w:val="00832D03"/>
    <w:rsid w:val="008330C4"/>
    <w:rsid w:val="00833B4A"/>
    <w:rsid w:val="00833FE5"/>
    <w:rsid w:val="00834EB2"/>
    <w:rsid w:val="00835733"/>
    <w:rsid w:val="008369A0"/>
    <w:rsid w:val="00836A18"/>
    <w:rsid w:val="00837C1C"/>
    <w:rsid w:val="00837D2B"/>
    <w:rsid w:val="00837E5B"/>
    <w:rsid w:val="00837E74"/>
    <w:rsid w:val="0084061C"/>
    <w:rsid w:val="00840B49"/>
    <w:rsid w:val="008416BA"/>
    <w:rsid w:val="00841850"/>
    <w:rsid w:val="00841C90"/>
    <w:rsid w:val="00841D97"/>
    <w:rsid w:val="00842162"/>
    <w:rsid w:val="00842B66"/>
    <w:rsid w:val="008443F5"/>
    <w:rsid w:val="00844DDA"/>
    <w:rsid w:val="008457AF"/>
    <w:rsid w:val="00846653"/>
    <w:rsid w:val="00846EF5"/>
    <w:rsid w:val="00847098"/>
    <w:rsid w:val="008471FB"/>
    <w:rsid w:val="00850A07"/>
    <w:rsid w:val="008515B5"/>
    <w:rsid w:val="00851C6A"/>
    <w:rsid w:val="00851E30"/>
    <w:rsid w:val="00851F56"/>
    <w:rsid w:val="00852AEE"/>
    <w:rsid w:val="0085380A"/>
    <w:rsid w:val="008541BD"/>
    <w:rsid w:val="00854631"/>
    <w:rsid w:val="008556AE"/>
    <w:rsid w:val="00857B4A"/>
    <w:rsid w:val="00857F19"/>
    <w:rsid w:val="008602C0"/>
    <w:rsid w:val="008607DE"/>
    <w:rsid w:val="00860C36"/>
    <w:rsid w:val="008619EF"/>
    <w:rsid w:val="00861FB8"/>
    <w:rsid w:val="00862304"/>
    <w:rsid w:val="0086290F"/>
    <w:rsid w:val="00862AAE"/>
    <w:rsid w:val="00862CC1"/>
    <w:rsid w:val="00862F56"/>
    <w:rsid w:val="00862F99"/>
    <w:rsid w:val="008635F7"/>
    <w:rsid w:val="00864857"/>
    <w:rsid w:val="00864ED7"/>
    <w:rsid w:val="00865872"/>
    <w:rsid w:val="00865B4F"/>
    <w:rsid w:val="00865B78"/>
    <w:rsid w:val="00866B4D"/>
    <w:rsid w:val="008674B0"/>
    <w:rsid w:val="0086785F"/>
    <w:rsid w:val="00867D67"/>
    <w:rsid w:val="0087072C"/>
    <w:rsid w:val="00870E77"/>
    <w:rsid w:val="0087224E"/>
    <w:rsid w:val="00872586"/>
    <w:rsid w:val="00872A28"/>
    <w:rsid w:val="008737E8"/>
    <w:rsid w:val="008740D5"/>
    <w:rsid w:val="00875285"/>
    <w:rsid w:val="00875CFB"/>
    <w:rsid w:val="00875E13"/>
    <w:rsid w:val="00876217"/>
    <w:rsid w:val="00876800"/>
    <w:rsid w:val="00876DE0"/>
    <w:rsid w:val="00876F5F"/>
    <w:rsid w:val="00877013"/>
    <w:rsid w:val="008776CB"/>
    <w:rsid w:val="0087790F"/>
    <w:rsid w:val="00877D07"/>
    <w:rsid w:val="00877E77"/>
    <w:rsid w:val="00880D99"/>
    <w:rsid w:val="00881240"/>
    <w:rsid w:val="008812FA"/>
    <w:rsid w:val="00881567"/>
    <w:rsid w:val="0088212F"/>
    <w:rsid w:val="008826BA"/>
    <w:rsid w:val="0088440D"/>
    <w:rsid w:val="00884A1C"/>
    <w:rsid w:val="00885173"/>
    <w:rsid w:val="00885602"/>
    <w:rsid w:val="00885874"/>
    <w:rsid w:val="00885A5C"/>
    <w:rsid w:val="00885E2E"/>
    <w:rsid w:val="0088617A"/>
    <w:rsid w:val="00887066"/>
    <w:rsid w:val="00887CA7"/>
    <w:rsid w:val="0089016E"/>
    <w:rsid w:val="008901C1"/>
    <w:rsid w:val="008917D7"/>
    <w:rsid w:val="008927BC"/>
    <w:rsid w:val="00892FD4"/>
    <w:rsid w:val="00893DB6"/>
    <w:rsid w:val="008940C5"/>
    <w:rsid w:val="00894BD4"/>
    <w:rsid w:val="00895004"/>
    <w:rsid w:val="00895273"/>
    <w:rsid w:val="00895379"/>
    <w:rsid w:val="008953B5"/>
    <w:rsid w:val="0089567B"/>
    <w:rsid w:val="008957F5"/>
    <w:rsid w:val="008958C4"/>
    <w:rsid w:val="008958CD"/>
    <w:rsid w:val="008962EF"/>
    <w:rsid w:val="00896AE8"/>
    <w:rsid w:val="0089716F"/>
    <w:rsid w:val="00897309"/>
    <w:rsid w:val="00897579"/>
    <w:rsid w:val="008A10B0"/>
    <w:rsid w:val="008A2368"/>
    <w:rsid w:val="008A2526"/>
    <w:rsid w:val="008A25A9"/>
    <w:rsid w:val="008A3124"/>
    <w:rsid w:val="008A4C1C"/>
    <w:rsid w:val="008A4DA9"/>
    <w:rsid w:val="008A5A68"/>
    <w:rsid w:val="008A5F54"/>
    <w:rsid w:val="008A77FD"/>
    <w:rsid w:val="008A7A08"/>
    <w:rsid w:val="008B0279"/>
    <w:rsid w:val="008B0D62"/>
    <w:rsid w:val="008B19CF"/>
    <w:rsid w:val="008B249D"/>
    <w:rsid w:val="008B2696"/>
    <w:rsid w:val="008B2CB7"/>
    <w:rsid w:val="008B2DE0"/>
    <w:rsid w:val="008B3DC0"/>
    <w:rsid w:val="008B3F8C"/>
    <w:rsid w:val="008B43C9"/>
    <w:rsid w:val="008B54E2"/>
    <w:rsid w:val="008B56CC"/>
    <w:rsid w:val="008B6845"/>
    <w:rsid w:val="008B6C29"/>
    <w:rsid w:val="008B7C6D"/>
    <w:rsid w:val="008B7CF9"/>
    <w:rsid w:val="008B7D35"/>
    <w:rsid w:val="008C178C"/>
    <w:rsid w:val="008C19C4"/>
    <w:rsid w:val="008C1DF5"/>
    <w:rsid w:val="008C1E0D"/>
    <w:rsid w:val="008C34F4"/>
    <w:rsid w:val="008C3612"/>
    <w:rsid w:val="008C38C2"/>
    <w:rsid w:val="008C3CD7"/>
    <w:rsid w:val="008C46B4"/>
    <w:rsid w:val="008C47FE"/>
    <w:rsid w:val="008C694C"/>
    <w:rsid w:val="008C6FE9"/>
    <w:rsid w:val="008C725B"/>
    <w:rsid w:val="008C793C"/>
    <w:rsid w:val="008C7E61"/>
    <w:rsid w:val="008D0778"/>
    <w:rsid w:val="008D0C11"/>
    <w:rsid w:val="008D0DCC"/>
    <w:rsid w:val="008D14D6"/>
    <w:rsid w:val="008D1AD9"/>
    <w:rsid w:val="008D1D51"/>
    <w:rsid w:val="008D1FBE"/>
    <w:rsid w:val="008D2EFE"/>
    <w:rsid w:val="008D302B"/>
    <w:rsid w:val="008D34E5"/>
    <w:rsid w:val="008D3BEB"/>
    <w:rsid w:val="008D40F6"/>
    <w:rsid w:val="008D42ED"/>
    <w:rsid w:val="008D440F"/>
    <w:rsid w:val="008D49C6"/>
    <w:rsid w:val="008D4A04"/>
    <w:rsid w:val="008D4B1A"/>
    <w:rsid w:val="008D532E"/>
    <w:rsid w:val="008D660A"/>
    <w:rsid w:val="008D6670"/>
    <w:rsid w:val="008D6839"/>
    <w:rsid w:val="008D6EF9"/>
    <w:rsid w:val="008D7DDB"/>
    <w:rsid w:val="008D7E74"/>
    <w:rsid w:val="008E02EF"/>
    <w:rsid w:val="008E0365"/>
    <w:rsid w:val="008E0863"/>
    <w:rsid w:val="008E0CCA"/>
    <w:rsid w:val="008E0E20"/>
    <w:rsid w:val="008E1438"/>
    <w:rsid w:val="008E1ADD"/>
    <w:rsid w:val="008E20E3"/>
    <w:rsid w:val="008E25D9"/>
    <w:rsid w:val="008E2AE2"/>
    <w:rsid w:val="008E2D97"/>
    <w:rsid w:val="008E36A9"/>
    <w:rsid w:val="008E377C"/>
    <w:rsid w:val="008E3930"/>
    <w:rsid w:val="008E3A16"/>
    <w:rsid w:val="008E47DE"/>
    <w:rsid w:val="008E4CD2"/>
    <w:rsid w:val="008E4CDD"/>
    <w:rsid w:val="008E4D47"/>
    <w:rsid w:val="008E5447"/>
    <w:rsid w:val="008E5565"/>
    <w:rsid w:val="008E55AD"/>
    <w:rsid w:val="008E5C6F"/>
    <w:rsid w:val="008E626E"/>
    <w:rsid w:val="008E6578"/>
    <w:rsid w:val="008E6C4E"/>
    <w:rsid w:val="008E76E7"/>
    <w:rsid w:val="008F0102"/>
    <w:rsid w:val="008F011D"/>
    <w:rsid w:val="008F0CBE"/>
    <w:rsid w:val="008F159E"/>
    <w:rsid w:val="008F17AA"/>
    <w:rsid w:val="008F18DE"/>
    <w:rsid w:val="008F43BA"/>
    <w:rsid w:val="008F4C34"/>
    <w:rsid w:val="008F4EAE"/>
    <w:rsid w:val="008F5A73"/>
    <w:rsid w:val="008F5AD9"/>
    <w:rsid w:val="008F5DD4"/>
    <w:rsid w:val="008F67F9"/>
    <w:rsid w:val="008F6DE5"/>
    <w:rsid w:val="008F6E80"/>
    <w:rsid w:val="008F6EA4"/>
    <w:rsid w:val="008F7BB0"/>
    <w:rsid w:val="008F7C19"/>
    <w:rsid w:val="00900D73"/>
    <w:rsid w:val="00901CDF"/>
    <w:rsid w:val="009020FD"/>
    <w:rsid w:val="00902320"/>
    <w:rsid w:val="00902FE0"/>
    <w:rsid w:val="00903305"/>
    <w:rsid w:val="00903A16"/>
    <w:rsid w:val="00903F15"/>
    <w:rsid w:val="00903F94"/>
    <w:rsid w:val="009040FB"/>
    <w:rsid w:val="00904CC0"/>
    <w:rsid w:val="00904E1B"/>
    <w:rsid w:val="00905649"/>
    <w:rsid w:val="00905CFA"/>
    <w:rsid w:val="00905E70"/>
    <w:rsid w:val="00906551"/>
    <w:rsid w:val="00906D17"/>
    <w:rsid w:val="009076FF"/>
    <w:rsid w:val="00907BAE"/>
    <w:rsid w:val="00907F06"/>
    <w:rsid w:val="0091006B"/>
    <w:rsid w:val="009100C0"/>
    <w:rsid w:val="00910875"/>
    <w:rsid w:val="00910B93"/>
    <w:rsid w:val="00911329"/>
    <w:rsid w:val="00911B0C"/>
    <w:rsid w:val="00912882"/>
    <w:rsid w:val="00913B29"/>
    <w:rsid w:val="0091406F"/>
    <w:rsid w:val="0091458D"/>
    <w:rsid w:val="00915085"/>
    <w:rsid w:val="00915454"/>
    <w:rsid w:val="00915FD9"/>
    <w:rsid w:val="00916372"/>
    <w:rsid w:val="00916667"/>
    <w:rsid w:val="00916697"/>
    <w:rsid w:val="00916F03"/>
    <w:rsid w:val="0091708B"/>
    <w:rsid w:val="00917400"/>
    <w:rsid w:val="009177A0"/>
    <w:rsid w:val="00917F46"/>
    <w:rsid w:val="00920391"/>
    <w:rsid w:val="00923149"/>
    <w:rsid w:val="00923A7F"/>
    <w:rsid w:val="00924BAD"/>
    <w:rsid w:val="00924EDA"/>
    <w:rsid w:val="00925470"/>
    <w:rsid w:val="009257D8"/>
    <w:rsid w:val="009270B6"/>
    <w:rsid w:val="009274E8"/>
    <w:rsid w:val="00927CEE"/>
    <w:rsid w:val="00927F8D"/>
    <w:rsid w:val="009303C7"/>
    <w:rsid w:val="00930A19"/>
    <w:rsid w:val="00930A39"/>
    <w:rsid w:val="00930AE7"/>
    <w:rsid w:val="00930C02"/>
    <w:rsid w:val="00930DFE"/>
    <w:rsid w:val="00931508"/>
    <w:rsid w:val="00931D42"/>
    <w:rsid w:val="0093200A"/>
    <w:rsid w:val="009321BC"/>
    <w:rsid w:val="00932392"/>
    <w:rsid w:val="009332C1"/>
    <w:rsid w:val="00933589"/>
    <w:rsid w:val="00933832"/>
    <w:rsid w:val="00933BC0"/>
    <w:rsid w:val="00933E73"/>
    <w:rsid w:val="00933F5E"/>
    <w:rsid w:val="009344C1"/>
    <w:rsid w:val="00934D60"/>
    <w:rsid w:val="0093531B"/>
    <w:rsid w:val="009355B2"/>
    <w:rsid w:val="009355EA"/>
    <w:rsid w:val="00936914"/>
    <w:rsid w:val="00936DD7"/>
    <w:rsid w:val="009373BE"/>
    <w:rsid w:val="009374C4"/>
    <w:rsid w:val="00937E19"/>
    <w:rsid w:val="009406E0"/>
    <w:rsid w:val="009412BE"/>
    <w:rsid w:val="009416AD"/>
    <w:rsid w:val="009419A3"/>
    <w:rsid w:val="00941B4E"/>
    <w:rsid w:val="00941B6E"/>
    <w:rsid w:val="0094332C"/>
    <w:rsid w:val="00943366"/>
    <w:rsid w:val="009447D0"/>
    <w:rsid w:val="00944986"/>
    <w:rsid w:val="00944AF1"/>
    <w:rsid w:val="00945A87"/>
    <w:rsid w:val="00945AAF"/>
    <w:rsid w:val="00945C26"/>
    <w:rsid w:val="00946103"/>
    <w:rsid w:val="0094641D"/>
    <w:rsid w:val="00946AC3"/>
    <w:rsid w:val="00947F70"/>
    <w:rsid w:val="00950380"/>
    <w:rsid w:val="00950E65"/>
    <w:rsid w:val="00950EE1"/>
    <w:rsid w:val="00951CFA"/>
    <w:rsid w:val="009529F0"/>
    <w:rsid w:val="009531AA"/>
    <w:rsid w:val="009533AA"/>
    <w:rsid w:val="00953C61"/>
    <w:rsid w:val="00953FF5"/>
    <w:rsid w:val="0095422D"/>
    <w:rsid w:val="00954F89"/>
    <w:rsid w:val="00955B89"/>
    <w:rsid w:val="00955EEB"/>
    <w:rsid w:val="009563E7"/>
    <w:rsid w:val="00956770"/>
    <w:rsid w:val="009577E5"/>
    <w:rsid w:val="00960138"/>
    <w:rsid w:val="00960AE3"/>
    <w:rsid w:val="00960D2F"/>
    <w:rsid w:val="00960DED"/>
    <w:rsid w:val="00960FF1"/>
    <w:rsid w:val="00961374"/>
    <w:rsid w:val="00961D82"/>
    <w:rsid w:val="00962852"/>
    <w:rsid w:val="00962ACC"/>
    <w:rsid w:val="00964773"/>
    <w:rsid w:val="00965237"/>
    <w:rsid w:val="009653D9"/>
    <w:rsid w:val="0096558E"/>
    <w:rsid w:val="009658F5"/>
    <w:rsid w:val="00965E80"/>
    <w:rsid w:val="00965F73"/>
    <w:rsid w:val="009663BE"/>
    <w:rsid w:val="009668D1"/>
    <w:rsid w:val="009675B3"/>
    <w:rsid w:val="009705BB"/>
    <w:rsid w:val="00970963"/>
    <w:rsid w:val="009715B1"/>
    <w:rsid w:val="00972632"/>
    <w:rsid w:val="00973CD8"/>
    <w:rsid w:val="00975130"/>
    <w:rsid w:val="009753E7"/>
    <w:rsid w:val="00975B1C"/>
    <w:rsid w:val="0097604A"/>
    <w:rsid w:val="009761A3"/>
    <w:rsid w:val="009768B8"/>
    <w:rsid w:val="009768DA"/>
    <w:rsid w:val="00976ADD"/>
    <w:rsid w:val="00977142"/>
    <w:rsid w:val="00977406"/>
    <w:rsid w:val="00977E2D"/>
    <w:rsid w:val="00981993"/>
    <w:rsid w:val="00981B0B"/>
    <w:rsid w:val="00981CDA"/>
    <w:rsid w:val="00981D47"/>
    <w:rsid w:val="009823CA"/>
    <w:rsid w:val="009827F6"/>
    <w:rsid w:val="00982979"/>
    <w:rsid w:val="00982AE1"/>
    <w:rsid w:val="00983443"/>
    <w:rsid w:val="009840F4"/>
    <w:rsid w:val="00984831"/>
    <w:rsid w:val="00984BA6"/>
    <w:rsid w:val="00985075"/>
    <w:rsid w:val="00985343"/>
    <w:rsid w:val="00985A85"/>
    <w:rsid w:val="00986EC1"/>
    <w:rsid w:val="0098735F"/>
    <w:rsid w:val="00987963"/>
    <w:rsid w:val="00991452"/>
    <w:rsid w:val="00991AF9"/>
    <w:rsid w:val="00992813"/>
    <w:rsid w:val="00992E8B"/>
    <w:rsid w:val="00993D25"/>
    <w:rsid w:val="00994021"/>
    <w:rsid w:val="009942C0"/>
    <w:rsid w:val="00994FF2"/>
    <w:rsid w:val="009950A9"/>
    <w:rsid w:val="009964B1"/>
    <w:rsid w:val="00996865"/>
    <w:rsid w:val="00996B18"/>
    <w:rsid w:val="00997007"/>
    <w:rsid w:val="00997C0F"/>
    <w:rsid w:val="009A094A"/>
    <w:rsid w:val="009A0DA5"/>
    <w:rsid w:val="009A0FB4"/>
    <w:rsid w:val="009A14F3"/>
    <w:rsid w:val="009A2B35"/>
    <w:rsid w:val="009A2F68"/>
    <w:rsid w:val="009A3DE4"/>
    <w:rsid w:val="009A5081"/>
    <w:rsid w:val="009A57A4"/>
    <w:rsid w:val="009A6881"/>
    <w:rsid w:val="009A6CC4"/>
    <w:rsid w:val="009A785F"/>
    <w:rsid w:val="009A7879"/>
    <w:rsid w:val="009A7913"/>
    <w:rsid w:val="009A7CE3"/>
    <w:rsid w:val="009A7FEC"/>
    <w:rsid w:val="009B055B"/>
    <w:rsid w:val="009B1511"/>
    <w:rsid w:val="009B2D20"/>
    <w:rsid w:val="009B300B"/>
    <w:rsid w:val="009B3249"/>
    <w:rsid w:val="009B3266"/>
    <w:rsid w:val="009B3419"/>
    <w:rsid w:val="009B4575"/>
    <w:rsid w:val="009B4650"/>
    <w:rsid w:val="009B5624"/>
    <w:rsid w:val="009B57D3"/>
    <w:rsid w:val="009B5AA7"/>
    <w:rsid w:val="009B5BB0"/>
    <w:rsid w:val="009B5D0A"/>
    <w:rsid w:val="009B62AE"/>
    <w:rsid w:val="009B654F"/>
    <w:rsid w:val="009B656A"/>
    <w:rsid w:val="009B679F"/>
    <w:rsid w:val="009B6F29"/>
    <w:rsid w:val="009B7161"/>
    <w:rsid w:val="009B79F3"/>
    <w:rsid w:val="009C0A4E"/>
    <w:rsid w:val="009C154E"/>
    <w:rsid w:val="009C1CB9"/>
    <w:rsid w:val="009C1D6C"/>
    <w:rsid w:val="009C216D"/>
    <w:rsid w:val="009C2984"/>
    <w:rsid w:val="009C2A82"/>
    <w:rsid w:val="009C2A94"/>
    <w:rsid w:val="009C326C"/>
    <w:rsid w:val="009C3884"/>
    <w:rsid w:val="009C39A1"/>
    <w:rsid w:val="009C4ACF"/>
    <w:rsid w:val="009C4F9E"/>
    <w:rsid w:val="009C533E"/>
    <w:rsid w:val="009C5501"/>
    <w:rsid w:val="009C6142"/>
    <w:rsid w:val="009C61D3"/>
    <w:rsid w:val="009C76CC"/>
    <w:rsid w:val="009D0079"/>
    <w:rsid w:val="009D0452"/>
    <w:rsid w:val="009D077F"/>
    <w:rsid w:val="009D0D27"/>
    <w:rsid w:val="009D2EFB"/>
    <w:rsid w:val="009D309B"/>
    <w:rsid w:val="009D3397"/>
    <w:rsid w:val="009D38E8"/>
    <w:rsid w:val="009D3A8D"/>
    <w:rsid w:val="009D3DDA"/>
    <w:rsid w:val="009D490B"/>
    <w:rsid w:val="009D4944"/>
    <w:rsid w:val="009D4A62"/>
    <w:rsid w:val="009D5BA1"/>
    <w:rsid w:val="009D5E0C"/>
    <w:rsid w:val="009D655B"/>
    <w:rsid w:val="009D6687"/>
    <w:rsid w:val="009D779E"/>
    <w:rsid w:val="009D7C03"/>
    <w:rsid w:val="009D7F99"/>
    <w:rsid w:val="009E063B"/>
    <w:rsid w:val="009E2817"/>
    <w:rsid w:val="009E3167"/>
    <w:rsid w:val="009E350D"/>
    <w:rsid w:val="009E372F"/>
    <w:rsid w:val="009E3D90"/>
    <w:rsid w:val="009E473D"/>
    <w:rsid w:val="009E5635"/>
    <w:rsid w:val="009E6314"/>
    <w:rsid w:val="009E726D"/>
    <w:rsid w:val="009E7E8D"/>
    <w:rsid w:val="009F1561"/>
    <w:rsid w:val="009F2ABE"/>
    <w:rsid w:val="009F4B20"/>
    <w:rsid w:val="009F4E80"/>
    <w:rsid w:val="009F533E"/>
    <w:rsid w:val="009F5A9F"/>
    <w:rsid w:val="009F5B5B"/>
    <w:rsid w:val="009F6630"/>
    <w:rsid w:val="009F6965"/>
    <w:rsid w:val="009F7343"/>
    <w:rsid w:val="009F7543"/>
    <w:rsid w:val="009F7991"/>
    <w:rsid w:val="00A001A6"/>
    <w:rsid w:val="00A005C2"/>
    <w:rsid w:val="00A005C5"/>
    <w:rsid w:val="00A01000"/>
    <w:rsid w:val="00A010ED"/>
    <w:rsid w:val="00A01879"/>
    <w:rsid w:val="00A01A1E"/>
    <w:rsid w:val="00A01D82"/>
    <w:rsid w:val="00A0274E"/>
    <w:rsid w:val="00A02AC7"/>
    <w:rsid w:val="00A02BE0"/>
    <w:rsid w:val="00A03A9C"/>
    <w:rsid w:val="00A045A4"/>
    <w:rsid w:val="00A0498B"/>
    <w:rsid w:val="00A049BB"/>
    <w:rsid w:val="00A05702"/>
    <w:rsid w:val="00A059E6"/>
    <w:rsid w:val="00A063CF"/>
    <w:rsid w:val="00A076CD"/>
    <w:rsid w:val="00A10346"/>
    <w:rsid w:val="00A113BA"/>
    <w:rsid w:val="00A1170F"/>
    <w:rsid w:val="00A1261D"/>
    <w:rsid w:val="00A129B2"/>
    <w:rsid w:val="00A129FC"/>
    <w:rsid w:val="00A13148"/>
    <w:rsid w:val="00A135D8"/>
    <w:rsid w:val="00A13DF4"/>
    <w:rsid w:val="00A141BF"/>
    <w:rsid w:val="00A15C3E"/>
    <w:rsid w:val="00A16525"/>
    <w:rsid w:val="00A16555"/>
    <w:rsid w:val="00A16AB5"/>
    <w:rsid w:val="00A17025"/>
    <w:rsid w:val="00A17153"/>
    <w:rsid w:val="00A17A66"/>
    <w:rsid w:val="00A21007"/>
    <w:rsid w:val="00A2117D"/>
    <w:rsid w:val="00A2165C"/>
    <w:rsid w:val="00A216CD"/>
    <w:rsid w:val="00A21747"/>
    <w:rsid w:val="00A219C4"/>
    <w:rsid w:val="00A21EE5"/>
    <w:rsid w:val="00A22454"/>
    <w:rsid w:val="00A22A95"/>
    <w:rsid w:val="00A22C9E"/>
    <w:rsid w:val="00A22F80"/>
    <w:rsid w:val="00A23006"/>
    <w:rsid w:val="00A233B4"/>
    <w:rsid w:val="00A24AC9"/>
    <w:rsid w:val="00A25BC6"/>
    <w:rsid w:val="00A25EF6"/>
    <w:rsid w:val="00A2628F"/>
    <w:rsid w:val="00A26939"/>
    <w:rsid w:val="00A26B0F"/>
    <w:rsid w:val="00A27ECF"/>
    <w:rsid w:val="00A31882"/>
    <w:rsid w:val="00A31D44"/>
    <w:rsid w:val="00A326E9"/>
    <w:rsid w:val="00A32E8F"/>
    <w:rsid w:val="00A337B2"/>
    <w:rsid w:val="00A33CD0"/>
    <w:rsid w:val="00A34EC4"/>
    <w:rsid w:val="00A3567B"/>
    <w:rsid w:val="00A35E5E"/>
    <w:rsid w:val="00A36196"/>
    <w:rsid w:val="00A361EE"/>
    <w:rsid w:val="00A374DE"/>
    <w:rsid w:val="00A37520"/>
    <w:rsid w:val="00A403DC"/>
    <w:rsid w:val="00A404EB"/>
    <w:rsid w:val="00A40BDF"/>
    <w:rsid w:val="00A40F90"/>
    <w:rsid w:val="00A420F2"/>
    <w:rsid w:val="00A42110"/>
    <w:rsid w:val="00A42258"/>
    <w:rsid w:val="00A429DA"/>
    <w:rsid w:val="00A435DB"/>
    <w:rsid w:val="00A448C1"/>
    <w:rsid w:val="00A44C3A"/>
    <w:rsid w:val="00A44F93"/>
    <w:rsid w:val="00A454D1"/>
    <w:rsid w:val="00A45D85"/>
    <w:rsid w:val="00A464BA"/>
    <w:rsid w:val="00A46890"/>
    <w:rsid w:val="00A4690E"/>
    <w:rsid w:val="00A46959"/>
    <w:rsid w:val="00A503E3"/>
    <w:rsid w:val="00A50751"/>
    <w:rsid w:val="00A51D0E"/>
    <w:rsid w:val="00A52699"/>
    <w:rsid w:val="00A5271B"/>
    <w:rsid w:val="00A52E70"/>
    <w:rsid w:val="00A52FEF"/>
    <w:rsid w:val="00A5334E"/>
    <w:rsid w:val="00A5354B"/>
    <w:rsid w:val="00A540AE"/>
    <w:rsid w:val="00A54640"/>
    <w:rsid w:val="00A54A13"/>
    <w:rsid w:val="00A54E95"/>
    <w:rsid w:val="00A55352"/>
    <w:rsid w:val="00A55714"/>
    <w:rsid w:val="00A55D66"/>
    <w:rsid w:val="00A55D73"/>
    <w:rsid w:val="00A57495"/>
    <w:rsid w:val="00A57911"/>
    <w:rsid w:val="00A57956"/>
    <w:rsid w:val="00A57E34"/>
    <w:rsid w:val="00A57E55"/>
    <w:rsid w:val="00A6064F"/>
    <w:rsid w:val="00A606B8"/>
    <w:rsid w:val="00A60C0F"/>
    <w:rsid w:val="00A6139A"/>
    <w:rsid w:val="00A61D9E"/>
    <w:rsid w:val="00A61DEF"/>
    <w:rsid w:val="00A6252C"/>
    <w:rsid w:val="00A6266C"/>
    <w:rsid w:val="00A62A5A"/>
    <w:rsid w:val="00A62C2B"/>
    <w:rsid w:val="00A63544"/>
    <w:rsid w:val="00A65A36"/>
    <w:rsid w:val="00A66122"/>
    <w:rsid w:val="00A66975"/>
    <w:rsid w:val="00A66B66"/>
    <w:rsid w:val="00A66E80"/>
    <w:rsid w:val="00A66ED9"/>
    <w:rsid w:val="00A701D1"/>
    <w:rsid w:val="00A70423"/>
    <w:rsid w:val="00A70561"/>
    <w:rsid w:val="00A709A1"/>
    <w:rsid w:val="00A70E56"/>
    <w:rsid w:val="00A71492"/>
    <w:rsid w:val="00A71554"/>
    <w:rsid w:val="00A730D5"/>
    <w:rsid w:val="00A730EC"/>
    <w:rsid w:val="00A73109"/>
    <w:rsid w:val="00A73266"/>
    <w:rsid w:val="00A73A18"/>
    <w:rsid w:val="00A73C53"/>
    <w:rsid w:val="00A740D3"/>
    <w:rsid w:val="00A74406"/>
    <w:rsid w:val="00A744B7"/>
    <w:rsid w:val="00A74DED"/>
    <w:rsid w:val="00A7560A"/>
    <w:rsid w:val="00A75792"/>
    <w:rsid w:val="00A761ED"/>
    <w:rsid w:val="00A767E7"/>
    <w:rsid w:val="00A768A5"/>
    <w:rsid w:val="00A7724B"/>
    <w:rsid w:val="00A779A6"/>
    <w:rsid w:val="00A77CE1"/>
    <w:rsid w:val="00A80FE6"/>
    <w:rsid w:val="00A82735"/>
    <w:rsid w:val="00A82A5B"/>
    <w:rsid w:val="00A82B6F"/>
    <w:rsid w:val="00A82DCE"/>
    <w:rsid w:val="00A82E3E"/>
    <w:rsid w:val="00A836AA"/>
    <w:rsid w:val="00A837C3"/>
    <w:rsid w:val="00A83B12"/>
    <w:rsid w:val="00A8435E"/>
    <w:rsid w:val="00A86D7C"/>
    <w:rsid w:val="00A871E7"/>
    <w:rsid w:val="00A873CE"/>
    <w:rsid w:val="00A8759B"/>
    <w:rsid w:val="00A875D2"/>
    <w:rsid w:val="00A87D72"/>
    <w:rsid w:val="00A87E69"/>
    <w:rsid w:val="00A90C57"/>
    <w:rsid w:val="00A91209"/>
    <w:rsid w:val="00A9160E"/>
    <w:rsid w:val="00A917F5"/>
    <w:rsid w:val="00A9183A"/>
    <w:rsid w:val="00A91F0E"/>
    <w:rsid w:val="00A93605"/>
    <w:rsid w:val="00A9418F"/>
    <w:rsid w:val="00A94195"/>
    <w:rsid w:val="00A9434E"/>
    <w:rsid w:val="00A94AD7"/>
    <w:rsid w:val="00A9556C"/>
    <w:rsid w:val="00A964A2"/>
    <w:rsid w:val="00A96D1F"/>
    <w:rsid w:val="00A96EA8"/>
    <w:rsid w:val="00A9710B"/>
    <w:rsid w:val="00A9727F"/>
    <w:rsid w:val="00A975F3"/>
    <w:rsid w:val="00A97CA8"/>
    <w:rsid w:val="00AA042E"/>
    <w:rsid w:val="00AA0C50"/>
    <w:rsid w:val="00AA1939"/>
    <w:rsid w:val="00AA260A"/>
    <w:rsid w:val="00AA2EF6"/>
    <w:rsid w:val="00AA3326"/>
    <w:rsid w:val="00AA4597"/>
    <w:rsid w:val="00AA4EC7"/>
    <w:rsid w:val="00AA52BA"/>
    <w:rsid w:val="00AA6A3A"/>
    <w:rsid w:val="00AA6C2B"/>
    <w:rsid w:val="00AA7B9F"/>
    <w:rsid w:val="00AB00BB"/>
    <w:rsid w:val="00AB0219"/>
    <w:rsid w:val="00AB1782"/>
    <w:rsid w:val="00AB1AD3"/>
    <w:rsid w:val="00AB1FC1"/>
    <w:rsid w:val="00AB236B"/>
    <w:rsid w:val="00AB262A"/>
    <w:rsid w:val="00AB313E"/>
    <w:rsid w:val="00AB4480"/>
    <w:rsid w:val="00AB4738"/>
    <w:rsid w:val="00AB61CB"/>
    <w:rsid w:val="00AB642B"/>
    <w:rsid w:val="00AB6905"/>
    <w:rsid w:val="00AB7433"/>
    <w:rsid w:val="00AB7C75"/>
    <w:rsid w:val="00AC0597"/>
    <w:rsid w:val="00AC0F2E"/>
    <w:rsid w:val="00AC1A32"/>
    <w:rsid w:val="00AC2020"/>
    <w:rsid w:val="00AC2524"/>
    <w:rsid w:val="00AC324E"/>
    <w:rsid w:val="00AC3604"/>
    <w:rsid w:val="00AC39A7"/>
    <w:rsid w:val="00AC3C36"/>
    <w:rsid w:val="00AC3E9F"/>
    <w:rsid w:val="00AC42A3"/>
    <w:rsid w:val="00AC42D9"/>
    <w:rsid w:val="00AC4944"/>
    <w:rsid w:val="00AC53EB"/>
    <w:rsid w:val="00AC5440"/>
    <w:rsid w:val="00AC5595"/>
    <w:rsid w:val="00AC59A9"/>
    <w:rsid w:val="00AC5DFD"/>
    <w:rsid w:val="00AC69E9"/>
    <w:rsid w:val="00AC6FA7"/>
    <w:rsid w:val="00AC7DD6"/>
    <w:rsid w:val="00AC7DF4"/>
    <w:rsid w:val="00AC7F03"/>
    <w:rsid w:val="00AD0BFD"/>
    <w:rsid w:val="00AD0DD9"/>
    <w:rsid w:val="00AD2400"/>
    <w:rsid w:val="00AD25B4"/>
    <w:rsid w:val="00AD3397"/>
    <w:rsid w:val="00AD3C14"/>
    <w:rsid w:val="00AD419B"/>
    <w:rsid w:val="00AD41FB"/>
    <w:rsid w:val="00AD4937"/>
    <w:rsid w:val="00AD59BE"/>
    <w:rsid w:val="00AD6038"/>
    <w:rsid w:val="00AD712F"/>
    <w:rsid w:val="00AD74DB"/>
    <w:rsid w:val="00AE0CE3"/>
    <w:rsid w:val="00AE1388"/>
    <w:rsid w:val="00AE1BA1"/>
    <w:rsid w:val="00AE2360"/>
    <w:rsid w:val="00AE23C1"/>
    <w:rsid w:val="00AE2C46"/>
    <w:rsid w:val="00AE31CC"/>
    <w:rsid w:val="00AE3455"/>
    <w:rsid w:val="00AE4FDC"/>
    <w:rsid w:val="00AE520D"/>
    <w:rsid w:val="00AE55A4"/>
    <w:rsid w:val="00AE5A61"/>
    <w:rsid w:val="00AE5CAB"/>
    <w:rsid w:val="00AE6986"/>
    <w:rsid w:val="00AE6A44"/>
    <w:rsid w:val="00AF0F7D"/>
    <w:rsid w:val="00AF1CA6"/>
    <w:rsid w:val="00AF1FA4"/>
    <w:rsid w:val="00AF27A2"/>
    <w:rsid w:val="00AF2BF5"/>
    <w:rsid w:val="00AF391A"/>
    <w:rsid w:val="00AF3E30"/>
    <w:rsid w:val="00AF41F1"/>
    <w:rsid w:val="00AF44F5"/>
    <w:rsid w:val="00AF467A"/>
    <w:rsid w:val="00AF4844"/>
    <w:rsid w:val="00AF4E91"/>
    <w:rsid w:val="00AF573B"/>
    <w:rsid w:val="00AF5823"/>
    <w:rsid w:val="00AF65C7"/>
    <w:rsid w:val="00AF6B89"/>
    <w:rsid w:val="00AF6E33"/>
    <w:rsid w:val="00AF6E3E"/>
    <w:rsid w:val="00AF7AB4"/>
    <w:rsid w:val="00AF7C08"/>
    <w:rsid w:val="00AF7CFA"/>
    <w:rsid w:val="00AF7F39"/>
    <w:rsid w:val="00B008CA"/>
    <w:rsid w:val="00B00C0A"/>
    <w:rsid w:val="00B01AA3"/>
    <w:rsid w:val="00B02169"/>
    <w:rsid w:val="00B02FF4"/>
    <w:rsid w:val="00B03121"/>
    <w:rsid w:val="00B037CE"/>
    <w:rsid w:val="00B041D6"/>
    <w:rsid w:val="00B0420B"/>
    <w:rsid w:val="00B04559"/>
    <w:rsid w:val="00B055AD"/>
    <w:rsid w:val="00B05C33"/>
    <w:rsid w:val="00B05DDD"/>
    <w:rsid w:val="00B06BA3"/>
    <w:rsid w:val="00B074D5"/>
    <w:rsid w:val="00B10092"/>
    <w:rsid w:val="00B115B1"/>
    <w:rsid w:val="00B1208C"/>
    <w:rsid w:val="00B12102"/>
    <w:rsid w:val="00B12B85"/>
    <w:rsid w:val="00B13C99"/>
    <w:rsid w:val="00B14658"/>
    <w:rsid w:val="00B14C58"/>
    <w:rsid w:val="00B14E5D"/>
    <w:rsid w:val="00B151FB"/>
    <w:rsid w:val="00B15D40"/>
    <w:rsid w:val="00B15D92"/>
    <w:rsid w:val="00B1687F"/>
    <w:rsid w:val="00B17DD5"/>
    <w:rsid w:val="00B2031C"/>
    <w:rsid w:val="00B207F3"/>
    <w:rsid w:val="00B20A55"/>
    <w:rsid w:val="00B20A84"/>
    <w:rsid w:val="00B20B72"/>
    <w:rsid w:val="00B219AD"/>
    <w:rsid w:val="00B21AE5"/>
    <w:rsid w:val="00B21DFC"/>
    <w:rsid w:val="00B21EB1"/>
    <w:rsid w:val="00B223A1"/>
    <w:rsid w:val="00B235C9"/>
    <w:rsid w:val="00B23A7A"/>
    <w:rsid w:val="00B26483"/>
    <w:rsid w:val="00B26A18"/>
    <w:rsid w:val="00B271AF"/>
    <w:rsid w:val="00B30590"/>
    <w:rsid w:val="00B305BE"/>
    <w:rsid w:val="00B30C69"/>
    <w:rsid w:val="00B312C2"/>
    <w:rsid w:val="00B313EF"/>
    <w:rsid w:val="00B31B18"/>
    <w:rsid w:val="00B31CC9"/>
    <w:rsid w:val="00B31E62"/>
    <w:rsid w:val="00B329B3"/>
    <w:rsid w:val="00B330B0"/>
    <w:rsid w:val="00B3320A"/>
    <w:rsid w:val="00B332EF"/>
    <w:rsid w:val="00B346C8"/>
    <w:rsid w:val="00B36896"/>
    <w:rsid w:val="00B373F6"/>
    <w:rsid w:val="00B377EB"/>
    <w:rsid w:val="00B4132D"/>
    <w:rsid w:val="00B416C6"/>
    <w:rsid w:val="00B43070"/>
    <w:rsid w:val="00B441A2"/>
    <w:rsid w:val="00B44679"/>
    <w:rsid w:val="00B452EF"/>
    <w:rsid w:val="00B454FE"/>
    <w:rsid w:val="00B45967"/>
    <w:rsid w:val="00B45D28"/>
    <w:rsid w:val="00B45DA1"/>
    <w:rsid w:val="00B46DA1"/>
    <w:rsid w:val="00B51147"/>
    <w:rsid w:val="00B515C4"/>
    <w:rsid w:val="00B51D71"/>
    <w:rsid w:val="00B52CB4"/>
    <w:rsid w:val="00B52D64"/>
    <w:rsid w:val="00B52D98"/>
    <w:rsid w:val="00B52F82"/>
    <w:rsid w:val="00B549DA"/>
    <w:rsid w:val="00B5505C"/>
    <w:rsid w:val="00B55454"/>
    <w:rsid w:val="00B55465"/>
    <w:rsid w:val="00B555CA"/>
    <w:rsid w:val="00B55DB0"/>
    <w:rsid w:val="00B56888"/>
    <w:rsid w:val="00B5712E"/>
    <w:rsid w:val="00B5750A"/>
    <w:rsid w:val="00B57B58"/>
    <w:rsid w:val="00B60386"/>
    <w:rsid w:val="00B60717"/>
    <w:rsid w:val="00B60AA0"/>
    <w:rsid w:val="00B60CC1"/>
    <w:rsid w:val="00B613D0"/>
    <w:rsid w:val="00B6155D"/>
    <w:rsid w:val="00B6169F"/>
    <w:rsid w:val="00B61908"/>
    <w:rsid w:val="00B6207B"/>
    <w:rsid w:val="00B63088"/>
    <w:rsid w:val="00B631C5"/>
    <w:rsid w:val="00B63AA7"/>
    <w:rsid w:val="00B650C5"/>
    <w:rsid w:val="00B658BB"/>
    <w:rsid w:val="00B65B85"/>
    <w:rsid w:val="00B6601F"/>
    <w:rsid w:val="00B66B40"/>
    <w:rsid w:val="00B67782"/>
    <w:rsid w:val="00B67DF3"/>
    <w:rsid w:val="00B70956"/>
    <w:rsid w:val="00B71C44"/>
    <w:rsid w:val="00B71E46"/>
    <w:rsid w:val="00B720A0"/>
    <w:rsid w:val="00B72245"/>
    <w:rsid w:val="00B72720"/>
    <w:rsid w:val="00B729E4"/>
    <w:rsid w:val="00B73679"/>
    <w:rsid w:val="00B7430E"/>
    <w:rsid w:val="00B74AE5"/>
    <w:rsid w:val="00B75221"/>
    <w:rsid w:val="00B752F2"/>
    <w:rsid w:val="00B7579A"/>
    <w:rsid w:val="00B75BCA"/>
    <w:rsid w:val="00B76868"/>
    <w:rsid w:val="00B77730"/>
    <w:rsid w:val="00B77E22"/>
    <w:rsid w:val="00B77E43"/>
    <w:rsid w:val="00B80213"/>
    <w:rsid w:val="00B80C9A"/>
    <w:rsid w:val="00B8188A"/>
    <w:rsid w:val="00B82746"/>
    <w:rsid w:val="00B83310"/>
    <w:rsid w:val="00B835B4"/>
    <w:rsid w:val="00B83671"/>
    <w:rsid w:val="00B836E1"/>
    <w:rsid w:val="00B8397D"/>
    <w:rsid w:val="00B84A1B"/>
    <w:rsid w:val="00B84AE2"/>
    <w:rsid w:val="00B851EF"/>
    <w:rsid w:val="00B85C69"/>
    <w:rsid w:val="00B86624"/>
    <w:rsid w:val="00B871DD"/>
    <w:rsid w:val="00B87AE0"/>
    <w:rsid w:val="00B87DED"/>
    <w:rsid w:val="00B87E6A"/>
    <w:rsid w:val="00B87F8E"/>
    <w:rsid w:val="00B905D7"/>
    <w:rsid w:val="00B90D89"/>
    <w:rsid w:val="00B90DDF"/>
    <w:rsid w:val="00B90E58"/>
    <w:rsid w:val="00B90EA5"/>
    <w:rsid w:val="00B91780"/>
    <w:rsid w:val="00B9222C"/>
    <w:rsid w:val="00B92E0D"/>
    <w:rsid w:val="00B94492"/>
    <w:rsid w:val="00B945EC"/>
    <w:rsid w:val="00B94CBC"/>
    <w:rsid w:val="00B951D5"/>
    <w:rsid w:val="00B95514"/>
    <w:rsid w:val="00B960AC"/>
    <w:rsid w:val="00B963FC"/>
    <w:rsid w:val="00B96AD1"/>
    <w:rsid w:val="00B96C43"/>
    <w:rsid w:val="00B96CAC"/>
    <w:rsid w:val="00B96F18"/>
    <w:rsid w:val="00B97522"/>
    <w:rsid w:val="00B975BB"/>
    <w:rsid w:val="00B9776E"/>
    <w:rsid w:val="00BA031B"/>
    <w:rsid w:val="00BA053E"/>
    <w:rsid w:val="00BA0843"/>
    <w:rsid w:val="00BA0B7B"/>
    <w:rsid w:val="00BA1234"/>
    <w:rsid w:val="00BA21A0"/>
    <w:rsid w:val="00BA227D"/>
    <w:rsid w:val="00BA3C9A"/>
    <w:rsid w:val="00BA3E9D"/>
    <w:rsid w:val="00BA3FCB"/>
    <w:rsid w:val="00BA44D5"/>
    <w:rsid w:val="00BA4C41"/>
    <w:rsid w:val="00BA5090"/>
    <w:rsid w:val="00BA5A56"/>
    <w:rsid w:val="00BA5AA3"/>
    <w:rsid w:val="00BA5C54"/>
    <w:rsid w:val="00BA71C9"/>
    <w:rsid w:val="00BA78D3"/>
    <w:rsid w:val="00BA7A29"/>
    <w:rsid w:val="00BB001E"/>
    <w:rsid w:val="00BB0693"/>
    <w:rsid w:val="00BB072A"/>
    <w:rsid w:val="00BB1BC0"/>
    <w:rsid w:val="00BB24A6"/>
    <w:rsid w:val="00BB2696"/>
    <w:rsid w:val="00BB3A10"/>
    <w:rsid w:val="00BB3A5D"/>
    <w:rsid w:val="00BB4320"/>
    <w:rsid w:val="00BB46ED"/>
    <w:rsid w:val="00BB4AE8"/>
    <w:rsid w:val="00BB575E"/>
    <w:rsid w:val="00BB5D69"/>
    <w:rsid w:val="00BB5E07"/>
    <w:rsid w:val="00BB6C52"/>
    <w:rsid w:val="00BB72F8"/>
    <w:rsid w:val="00BB775B"/>
    <w:rsid w:val="00BB7848"/>
    <w:rsid w:val="00BC030C"/>
    <w:rsid w:val="00BC03C5"/>
    <w:rsid w:val="00BC0D9F"/>
    <w:rsid w:val="00BC116E"/>
    <w:rsid w:val="00BC19AE"/>
    <w:rsid w:val="00BC1F5D"/>
    <w:rsid w:val="00BC1F5E"/>
    <w:rsid w:val="00BC2F19"/>
    <w:rsid w:val="00BC3651"/>
    <w:rsid w:val="00BC396A"/>
    <w:rsid w:val="00BC3E16"/>
    <w:rsid w:val="00BC4F7C"/>
    <w:rsid w:val="00BC5453"/>
    <w:rsid w:val="00BC5BBF"/>
    <w:rsid w:val="00BC60C7"/>
    <w:rsid w:val="00BC6D95"/>
    <w:rsid w:val="00BC701F"/>
    <w:rsid w:val="00BC79B7"/>
    <w:rsid w:val="00BD0422"/>
    <w:rsid w:val="00BD0B0F"/>
    <w:rsid w:val="00BD19ED"/>
    <w:rsid w:val="00BD1FA9"/>
    <w:rsid w:val="00BD3C3C"/>
    <w:rsid w:val="00BD3C8D"/>
    <w:rsid w:val="00BD425B"/>
    <w:rsid w:val="00BD438C"/>
    <w:rsid w:val="00BD4588"/>
    <w:rsid w:val="00BD4DAE"/>
    <w:rsid w:val="00BD5A97"/>
    <w:rsid w:val="00BD6BF5"/>
    <w:rsid w:val="00BD7DE7"/>
    <w:rsid w:val="00BD7FCA"/>
    <w:rsid w:val="00BE14AB"/>
    <w:rsid w:val="00BE15BB"/>
    <w:rsid w:val="00BE184C"/>
    <w:rsid w:val="00BE1AD3"/>
    <w:rsid w:val="00BE26D9"/>
    <w:rsid w:val="00BE2FF0"/>
    <w:rsid w:val="00BE40F5"/>
    <w:rsid w:val="00BE47FE"/>
    <w:rsid w:val="00BE4A40"/>
    <w:rsid w:val="00BE4DF2"/>
    <w:rsid w:val="00BE4F53"/>
    <w:rsid w:val="00BE513A"/>
    <w:rsid w:val="00BF007D"/>
    <w:rsid w:val="00BF16E6"/>
    <w:rsid w:val="00BF1B94"/>
    <w:rsid w:val="00BF1D70"/>
    <w:rsid w:val="00BF24B7"/>
    <w:rsid w:val="00BF324A"/>
    <w:rsid w:val="00BF342C"/>
    <w:rsid w:val="00BF3B53"/>
    <w:rsid w:val="00BF4497"/>
    <w:rsid w:val="00BF4819"/>
    <w:rsid w:val="00BF5AC2"/>
    <w:rsid w:val="00BF7069"/>
    <w:rsid w:val="00BF78DF"/>
    <w:rsid w:val="00C004A9"/>
    <w:rsid w:val="00C00608"/>
    <w:rsid w:val="00C010F1"/>
    <w:rsid w:val="00C021D6"/>
    <w:rsid w:val="00C02310"/>
    <w:rsid w:val="00C03884"/>
    <w:rsid w:val="00C03E58"/>
    <w:rsid w:val="00C04D42"/>
    <w:rsid w:val="00C05191"/>
    <w:rsid w:val="00C05522"/>
    <w:rsid w:val="00C05833"/>
    <w:rsid w:val="00C05CA8"/>
    <w:rsid w:val="00C06A1E"/>
    <w:rsid w:val="00C06D01"/>
    <w:rsid w:val="00C06FC4"/>
    <w:rsid w:val="00C07039"/>
    <w:rsid w:val="00C078A7"/>
    <w:rsid w:val="00C07E77"/>
    <w:rsid w:val="00C101E0"/>
    <w:rsid w:val="00C12D81"/>
    <w:rsid w:val="00C12F2A"/>
    <w:rsid w:val="00C135D0"/>
    <w:rsid w:val="00C1480B"/>
    <w:rsid w:val="00C156BB"/>
    <w:rsid w:val="00C15EF5"/>
    <w:rsid w:val="00C1631E"/>
    <w:rsid w:val="00C1662E"/>
    <w:rsid w:val="00C16893"/>
    <w:rsid w:val="00C17CD8"/>
    <w:rsid w:val="00C21166"/>
    <w:rsid w:val="00C218EB"/>
    <w:rsid w:val="00C218F9"/>
    <w:rsid w:val="00C21EA1"/>
    <w:rsid w:val="00C21F01"/>
    <w:rsid w:val="00C22373"/>
    <w:rsid w:val="00C22BFB"/>
    <w:rsid w:val="00C23667"/>
    <w:rsid w:val="00C23753"/>
    <w:rsid w:val="00C249B9"/>
    <w:rsid w:val="00C2518A"/>
    <w:rsid w:val="00C25BD1"/>
    <w:rsid w:val="00C2607C"/>
    <w:rsid w:val="00C263B3"/>
    <w:rsid w:val="00C27261"/>
    <w:rsid w:val="00C274FA"/>
    <w:rsid w:val="00C27546"/>
    <w:rsid w:val="00C27874"/>
    <w:rsid w:val="00C27E06"/>
    <w:rsid w:val="00C32853"/>
    <w:rsid w:val="00C33816"/>
    <w:rsid w:val="00C33A09"/>
    <w:rsid w:val="00C33EC0"/>
    <w:rsid w:val="00C34BA0"/>
    <w:rsid w:val="00C35205"/>
    <w:rsid w:val="00C35664"/>
    <w:rsid w:val="00C369A2"/>
    <w:rsid w:val="00C374AB"/>
    <w:rsid w:val="00C37A38"/>
    <w:rsid w:val="00C37E0F"/>
    <w:rsid w:val="00C40339"/>
    <w:rsid w:val="00C40FA2"/>
    <w:rsid w:val="00C40FF2"/>
    <w:rsid w:val="00C4124B"/>
    <w:rsid w:val="00C41F9B"/>
    <w:rsid w:val="00C42092"/>
    <w:rsid w:val="00C42136"/>
    <w:rsid w:val="00C42BDC"/>
    <w:rsid w:val="00C432A8"/>
    <w:rsid w:val="00C43690"/>
    <w:rsid w:val="00C4520E"/>
    <w:rsid w:val="00C45DA4"/>
    <w:rsid w:val="00C45F06"/>
    <w:rsid w:val="00C46205"/>
    <w:rsid w:val="00C46D89"/>
    <w:rsid w:val="00C46E6A"/>
    <w:rsid w:val="00C4701D"/>
    <w:rsid w:val="00C4774C"/>
    <w:rsid w:val="00C47830"/>
    <w:rsid w:val="00C47E7D"/>
    <w:rsid w:val="00C50518"/>
    <w:rsid w:val="00C509D6"/>
    <w:rsid w:val="00C50EAE"/>
    <w:rsid w:val="00C50F93"/>
    <w:rsid w:val="00C512D0"/>
    <w:rsid w:val="00C522AF"/>
    <w:rsid w:val="00C52A5E"/>
    <w:rsid w:val="00C52CD9"/>
    <w:rsid w:val="00C5378C"/>
    <w:rsid w:val="00C53F51"/>
    <w:rsid w:val="00C54343"/>
    <w:rsid w:val="00C55AAF"/>
    <w:rsid w:val="00C55F9B"/>
    <w:rsid w:val="00C56F28"/>
    <w:rsid w:val="00C57FEC"/>
    <w:rsid w:val="00C60E73"/>
    <w:rsid w:val="00C60FA4"/>
    <w:rsid w:val="00C61586"/>
    <w:rsid w:val="00C61F41"/>
    <w:rsid w:val="00C6231D"/>
    <w:rsid w:val="00C6310C"/>
    <w:rsid w:val="00C63564"/>
    <w:rsid w:val="00C63FBB"/>
    <w:rsid w:val="00C64483"/>
    <w:rsid w:val="00C64B6B"/>
    <w:rsid w:val="00C6530D"/>
    <w:rsid w:val="00C65667"/>
    <w:rsid w:val="00C6579D"/>
    <w:rsid w:val="00C66BBE"/>
    <w:rsid w:val="00C703EA"/>
    <w:rsid w:val="00C70D63"/>
    <w:rsid w:val="00C71896"/>
    <w:rsid w:val="00C72112"/>
    <w:rsid w:val="00C723C3"/>
    <w:rsid w:val="00C723CE"/>
    <w:rsid w:val="00C72A25"/>
    <w:rsid w:val="00C7366D"/>
    <w:rsid w:val="00C73830"/>
    <w:rsid w:val="00C74036"/>
    <w:rsid w:val="00C74B1D"/>
    <w:rsid w:val="00C74EB6"/>
    <w:rsid w:val="00C751FB"/>
    <w:rsid w:val="00C7638F"/>
    <w:rsid w:val="00C76929"/>
    <w:rsid w:val="00C76D09"/>
    <w:rsid w:val="00C76F0D"/>
    <w:rsid w:val="00C76F95"/>
    <w:rsid w:val="00C80464"/>
    <w:rsid w:val="00C806A0"/>
    <w:rsid w:val="00C81333"/>
    <w:rsid w:val="00C81A44"/>
    <w:rsid w:val="00C82480"/>
    <w:rsid w:val="00C82897"/>
    <w:rsid w:val="00C82A10"/>
    <w:rsid w:val="00C8477F"/>
    <w:rsid w:val="00C84E41"/>
    <w:rsid w:val="00C858DF"/>
    <w:rsid w:val="00C87470"/>
    <w:rsid w:val="00C90D9E"/>
    <w:rsid w:val="00C921F2"/>
    <w:rsid w:val="00C92F30"/>
    <w:rsid w:val="00C9367A"/>
    <w:rsid w:val="00C93B92"/>
    <w:rsid w:val="00C94819"/>
    <w:rsid w:val="00C94855"/>
    <w:rsid w:val="00C9508B"/>
    <w:rsid w:val="00C954F1"/>
    <w:rsid w:val="00C9571C"/>
    <w:rsid w:val="00C95FA8"/>
    <w:rsid w:val="00C96701"/>
    <w:rsid w:val="00C96750"/>
    <w:rsid w:val="00C9677B"/>
    <w:rsid w:val="00CA0073"/>
    <w:rsid w:val="00CA0465"/>
    <w:rsid w:val="00CA0A83"/>
    <w:rsid w:val="00CA0BCA"/>
    <w:rsid w:val="00CA0C94"/>
    <w:rsid w:val="00CA12E1"/>
    <w:rsid w:val="00CA17B4"/>
    <w:rsid w:val="00CA21D1"/>
    <w:rsid w:val="00CA2499"/>
    <w:rsid w:val="00CA2C0C"/>
    <w:rsid w:val="00CA2D30"/>
    <w:rsid w:val="00CA34EF"/>
    <w:rsid w:val="00CA40BA"/>
    <w:rsid w:val="00CA4BEA"/>
    <w:rsid w:val="00CA4D89"/>
    <w:rsid w:val="00CA63A2"/>
    <w:rsid w:val="00CA650C"/>
    <w:rsid w:val="00CA7048"/>
    <w:rsid w:val="00CA73AA"/>
    <w:rsid w:val="00CA74F1"/>
    <w:rsid w:val="00CA76E7"/>
    <w:rsid w:val="00CB0B34"/>
    <w:rsid w:val="00CB0FC7"/>
    <w:rsid w:val="00CB16B9"/>
    <w:rsid w:val="00CB1B80"/>
    <w:rsid w:val="00CB253B"/>
    <w:rsid w:val="00CB2783"/>
    <w:rsid w:val="00CB30AE"/>
    <w:rsid w:val="00CB34BF"/>
    <w:rsid w:val="00CB3D9D"/>
    <w:rsid w:val="00CB5270"/>
    <w:rsid w:val="00CB5709"/>
    <w:rsid w:val="00CB63E7"/>
    <w:rsid w:val="00CB6AFE"/>
    <w:rsid w:val="00CB729B"/>
    <w:rsid w:val="00CB764B"/>
    <w:rsid w:val="00CB7ABC"/>
    <w:rsid w:val="00CB7D98"/>
    <w:rsid w:val="00CB7D9D"/>
    <w:rsid w:val="00CC035B"/>
    <w:rsid w:val="00CC052A"/>
    <w:rsid w:val="00CC0722"/>
    <w:rsid w:val="00CC0B72"/>
    <w:rsid w:val="00CC1F46"/>
    <w:rsid w:val="00CC2BC8"/>
    <w:rsid w:val="00CC365B"/>
    <w:rsid w:val="00CC4078"/>
    <w:rsid w:val="00CC4738"/>
    <w:rsid w:val="00CC4824"/>
    <w:rsid w:val="00CC495F"/>
    <w:rsid w:val="00CC4BFF"/>
    <w:rsid w:val="00CC513B"/>
    <w:rsid w:val="00CC5A5E"/>
    <w:rsid w:val="00CC5B62"/>
    <w:rsid w:val="00CC6114"/>
    <w:rsid w:val="00CC62DA"/>
    <w:rsid w:val="00CC63B8"/>
    <w:rsid w:val="00CC667B"/>
    <w:rsid w:val="00CC6DEE"/>
    <w:rsid w:val="00CC7A4C"/>
    <w:rsid w:val="00CD09FF"/>
    <w:rsid w:val="00CD0B98"/>
    <w:rsid w:val="00CD108B"/>
    <w:rsid w:val="00CD2510"/>
    <w:rsid w:val="00CD292A"/>
    <w:rsid w:val="00CD2949"/>
    <w:rsid w:val="00CD29F1"/>
    <w:rsid w:val="00CD3152"/>
    <w:rsid w:val="00CD3B95"/>
    <w:rsid w:val="00CD3C76"/>
    <w:rsid w:val="00CD402D"/>
    <w:rsid w:val="00CD4735"/>
    <w:rsid w:val="00CD4CAA"/>
    <w:rsid w:val="00CD571C"/>
    <w:rsid w:val="00CD67E5"/>
    <w:rsid w:val="00CD7E94"/>
    <w:rsid w:val="00CE195A"/>
    <w:rsid w:val="00CE1F03"/>
    <w:rsid w:val="00CE1F7A"/>
    <w:rsid w:val="00CE320A"/>
    <w:rsid w:val="00CE3C61"/>
    <w:rsid w:val="00CE410F"/>
    <w:rsid w:val="00CE4AE2"/>
    <w:rsid w:val="00CE4D11"/>
    <w:rsid w:val="00CE55BA"/>
    <w:rsid w:val="00CE55D7"/>
    <w:rsid w:val="00CE5D00"/>
    <w:rsid w:val="00CE6DB5"/>
    <w:rsid w:val="00CF20A8"/>
    <w:rsid w:val="00CF258B"/>
    <w:rsid w:val="00CF295C"/>
    <w:rsid w:val="00CF5A3D"/>
    <w:rsid w:val="00CF7D2C"/>
    <w:rsid w:val="00D00B99"/>
    <w:rsid w:val="00D014B6"/>
    <w:rsid w:val="00D01DCD"/>
    <w:rsid w:val="00D02C5C"/>
    <w:rsid w:val="00D03253"/>
    <w:rsid w:val="00D052D9"/>
    <w:rsid w:val="00D0618B"/>
    <w:rsid w:val="00D06723"/>
    <w:rsid w:val="00D06839"/>
    <w:rsid w:val="00D06ABD"/>
    <w:rsid w:val="00D06E75"/>
    <w:rsid w:val="00D0780E"/>
    <w:rsid w:val="00D078CA"/>
    <w:rsid w:val="00D10809"/>
    <w:rsid w:val="00D11769"/>
    <w:rsid w:val="00D11F70"/>
    <w:rsid w:val="00D121AE"/>
    <w:rsid w:val="00D1257B"/>
    <w:rsid w:val="00D12F4E"/>
    <w:rsid w:val="00D13C2D"/>
    <w:rsid w:val="00D14063"/>
    <w:rsid w:val="00D141D8"/>
    <w:rsid w:val="00D1480D"/>
    <w:rsid w:val="00D14B36"/>
    <w:rsid w:val="00D150E8"/>
    <w:rsid w:val="00D15159"/>
    <w:rsid w:val="00D15ABE"/>
    <w:rsid w:val="00D15FC4"/>
    <w:rsid w:val="00D1625E"/>
    <w:rsid w:val="00D16FD4"/>
    <w:rsid w:val="00D20592"/>
    <w:rsid w:val="00D212AF"/>
    <w:rsid w:val="00D21355"/>
    <w:rsid w:val="00D21619"/>
    <w:rsid w:val="00D21F22"/>
    <w:rsid w:val="00D21FE6"/>
    <w:rsid w:val="00D234A7"/>
    <w:rsid w:val="00D2400F"/>
    <w:rsid w:val="00D24A2B"/>
    <w:rsid w:val="00D24DCD"/>
    <w:rsid w:val="00D251AA"/>
    <w:rsid w:val="00D25509"/>
    <w:rsid w:val="00D25916"/>
    <w:rsid w:val="00D25E6D"/>
    <w:rsid w:val="00D265F0"/>
    <w:rsid w:val="00D26650"/>
    <w:rsid w:val="00D26CD1"/>
    <w:rsid w:val="00D26D2D"/>
    <w:rsid w:val="00D26ECC"/>
    <w:rsid w:val="00D271A2"/>
    <w:rsid w:val="00D275F0"/>
    <w:rsid w:val="00D27D80"/>
    <w:rsid w:val="00D31353"/>
    <w:rsid w:val="00D3174D"/>
    <w:rsid w:val="00D31DB1"/>
    <w:rsid w:val="00D31DD4"/>
    <w:rsid w:val="00D32B71"/>
    <w:rsid w:val="00D3311D"/>
    <w:rsid w:val="00D338E6"/>
    <w:rsid w:val="00D33F28"/>
    <w:rsid w:val="00D3421A"/>
    <w:rsid w:val="00D34AD0"/>
    <w:rsid w:val="00D3512E"/>
    <w:rsid w:val="00D3555C"/>
    <w:rsid w:val="00D3605D"/>
    <w:rsid w:val="00D36100"/>
    <w:rsid w:val="00D363D7"/>
    <w:rsid w:val="00D366E1"/>
    <w:rsid w:val="00D375A9"/>
    <w:rsid w:val="00D377EF"/>
    <w:rsid w:val="00D401CE"/>
    <w:rsid w:val="00D40267"/>
    <w:rsid w:val="00D40D4A"/>
    <w:rsid w:val="00D411DE"/>
    <w:rsid w:val="00D41254"/>
    <w:rsid w:val="00D41782"/>
    <w:rsid w:val="00D41B75"/>
    <w:rsid w:val="00D42526"/>
    <w:rsid w:val="00D42AB2"/>
    <w:rsid w:val="00D42D9F"/>
    <w:rsid w:val="00D42FE3"/>
    <w:rsid w:val="00D434B7"/>
    <w:rsid w:val="00D434F7"/>
    <w:rsid w:val="00D436C8"/>
    <w:rsid w:val="00D43BED"/>
    <w:rsid w:val="00D43D45"/>
    <w:rsid w:val="00D43DD5"/>
    <w:rsid w:val="00D43E13"/>
    <w:rsid w:val="00D444EA"/>
    <w:rsid w:val="00D47953"/>
    <w:rsid w:val="00D47BAF"/>
    <w:rsid w:val="00D503B0"/>
    <w:rsid w:val="00D5062A"/>
    <w:rsid w:val="00D5104D"/>
    <w:rsid w:val="00D51511"/>
    <w:rsid w:val="00D5226A"/>
    <w:rsid w:val="00D52A6D"/>
    <w:rsid w:val="00D52AF3"/>
    <w:rsid w:val="00D55634"/>
    <w:rsid w:val="00D5599C"/>
    <w:rsid w:val="00D55CB6"/>
    <w:rsid w:val="00D56302"/>
    <w:rsid w:val="00D563BD"/>
    <w:rsid w:val="00D56F96"/>
    <w:rsid w:val="00D5740B"/>
    <w:rsid w:val="00D576DB"/>
    <w:rsid w:val="00D60DAE"/>
    <w:rsid w:val="00D6130D"/>
    <w:rsid w:val="00D61527"/>
    <w:rsid w:val="00D619A0"/>
    <w:rsid w:val="00D61A26"/>
    <w:rsid w:val="00D61D62"/>
    <w:rsid w:val="00D61FD8"/>
    <w:rsid w:val="00D62BA6"/>
    <w:rsid w:val="00D62BE3"/>
    <w:rsid w:val="00D639D8"/>
    <w:rsid w:val="00D644C1"/>
    <w:rsid w:val="00D6489B"/>
    <w:rsid w:val="00D64D8F"/>
    <w:rsid w:val="00D6509A"/>
    <w:rsid w:val="00D6532E"/>
    <w:rsid w:val="00D65B49"/>
    <w:rsid w:val="00D65F65"/>
    <w:rsid w:val="00D6640A"/>
    <w:rsid w:val="00D6651C"/>
    <w:rsid w:val="00D67250"/>
    <w:rsid w:val="00D672F1"/>
    <w:rsid w:val="00D67D21"/>
    <w:rsid w:val="00D70424"/>
    <w:rsid w:val="00D714F4"/>
    <w:rsid w:val="00D7192D"/>
    <w:rsid w:val="00D71E1C"/>
    <w:rsid w:val="00D71F53"/>
    <w:rsid w:val="00D73D32"/>
    <w:rsid w:val="00D73FB8"/>
    <w:rsid w:val="00D75332"/>
    <w:rsid w:val="00D7563B"/>
    <w:rsid w:val="00D76A48"/>
    <w:rsid w:val="00D76B4E"/>
    <w:rsid w:val="00D77063"/>
    <w:rsid w:val="00D77361"/>
    <w:rsid w:val="00D7772D"/>
    <w:rsid w:val="00D80088"/>
    <w:rsid w:val="00D8024A"/>
    <w:rsid w:val="00D80BAB"/>
    <w:rsid w:val="00D8182A"/>
    <w:rsid w:val="00D823CB"/>
    <w:rsid w:val="00D825FB"/>
    <w:rsid w:val="00D82610"/>
    <w:rsid w:val="00D83649"/>
    <w:rsid w:val="00D844C2"/>
    <w:rsid w:val="00D85193"/>
    <w:rsid w:val="00D85485"/>
    <w:rsid w:val="00D85DB8"/>
    <w:rsid w:val="00D85FDE"/>
    <w:rsid w:val="00D871C6"/>
    <w:rsid w:val="00D87441"/>
    <w:rsid w:val="00D900B3"/>
    <w:rsid w:val="00D90A89"/>
    <w:rsid w:val="00D92330"/>
    <w:rsid w:val="00D92514"/>
    <w:rsid w:val="00D931F5"/>
    <w:rsid w:val="00D9335A"/>
    <w:rsid w:val="00D93633"/>
    <w:rsid w:val="00D945CD"/>
    <w:rsid w:val="00D94D8F"/>
    <w:rsid w:val="00D96125"/>
    <w:rsid w:val="00D96401"/>
    <w:rsid w:val="00D96804"/>
    <w:rsid w:val="00D97656"/>
    <w:rsid w:val="00D976BD"/>
    <w:rsid w:val="00DA15EF"/>
    <w:rsid w:val="00DA17CB"/>
    <w:rsid w:val="00DA1846"/>
    <w:rsid w:val="00DA23CD"/>
    <w:rsid w:val="00DA24BC"/>
    <w:rsid w:val="00DA2FD9"/>
    <w:rsid w:val="00DA2FF8"/>
    <w:rsid w:val="00DA311B"/>
    <w:rsid w:val="00DA338B"/>
    <w:rsid w:val="00DA37C4"/>
    <w:rsid w:val="00DA4630"/>
    <w:rsid w:val="00DA480F"/>
    <w:rsid w:val="00DA482F"/>
    <w:rsid w:val="00DA521E"/>
    <w:rsid w:val="00DA61D2"/>
    <w:rsid w:val="00DA6533"/>
    <w:rsid w:val="00DA7B42"/>
    <w:rsid w:val="00DA7B6C"/>
    <w:rsid w:val="00DB014D"/>
    <w:rsid w:val="00DB0EA1"/>
    <w:rsid w:val="00DB1229"/>
    <w:rsid w:val="00DB1361"/>
    <w:rsid w:val="00DB1FA2"/>
    <w:rsid w:val="00DB2029"/>
    <w:rsid w:val="00DB21A3"/>
    <w:rsid w:val="00DB2554"/>
    <w:rsid w:val="00DB2B49"/>
    <w:rsid w:val="00DB331E"/>
    <w:rsid w:val="00DB3F26"/>
    <w:rsid w:val="00DB49AE"/>
    <w:rsid w:val="00DB5762"/>
    <w:rsid w:val="00DB5D49"/>
    <w:rsid w:val="00DB6063"/>
    <w:rsid w:val="00DB6149"/>
    <w:rsid w:val="00DB69B4"/>
    <w:rsid w:val="00DB7013"/>
    <w:rsid w:val="00DB70B6"/>
    <w:rsid w:val="00DB7406"/>
    <w:rsid w:val="00DB746F"/>
    <w:rsid w:val="00DB7692"/>
    <w:rsid w:val="00DB7811"/>
    <w:rsid w:val="00DB7872"/>
    <w:rsid w:val="00DB7916"/>
    <w:rsid w:val="00DC0348"/>
    <w:rsid w:val="00DC0385"/>
    <w:rsid w:val="00DC047F"/>
    <w:rsid w:val="00DC0F76"/>
    <w:rsid w:val="00DC0FAA"/>
    <w:rsid w:val="00DC13FE"/>
    <w:rsid w:val="00DC1D6F"/>
    <w:rsid w:val="00DC1F93"/>
    <w:rsid w:val="00DC211C"/>
    <w:rsid w:val="00DC22DF"/>
    <w:rsid w:val="00DC2770"/>
    <w:rsid w:val="00DC3673"/>
    <w:rsid w:val="00DC3807"/>
    <w:rsid w:val="00DC3BD3"/>
    <w:rsid w:val="00DC4ACB"/>
    <w:rsid w:val="00DC4F85"/>
    <w:rsid w:val="00DC5D15"/>
    <w:rsid w:val="00DC5E29"/>
    <w:rsid w:val="00DC6ABD"/>
    <w:rsid w:val="00DC7487"/>
    <w:rsid w:val="00DC788B"/>
    <w:rsid w:val="00DD00D1"/>
    <w:rsid w:val="00DD0153"/>
    <w:rsid w:val="00DD0C42"/>
    <w:rsid w:val="00DD21FB"/>
    <w:rsid w:val="00DD37FB"/>
    <w:rsid w:val="00DD3E91"/>
    <w:rsid w:val="00DD4445"/>
    <w:rsid w:val="00DD46D5"/>
    <w:rsid w:val="00DD483C"/>
    <w:rsid w:val="00DD4BA8"/>
    <w:rsid w:val="00DD4BC2"/>
    <w:rsid w:val="00DD53F2"/>
    <w:rsid w:val="00DD5CEF"/>
    <w:rsid w:val="00DD5EF0"/>
    <w:rsid w:val="00DD61F2"/>
    <w:rsid w:val="00DD64CE"/>
    <w:rsid w:val="00DD66C1"/>
    <w:rsid w:val="00DD70E8"/>
    <w:rsid w:val="00DE0A86"/>
    <w:rsid w:val="00DE136A"/>
    <w:rsid w:val="00DE1CD4"/>
    <w:rsid w:val="00DE33F6"/>
    <w:rsid w:val="00DE444C"/>
    <w:rsid w:val="00DE4559"/>
    <w:rsid w:val="00DE515F"/>
    <w:rsid w:val="00DE5744"/>
    <w:rsid w:val="00DE59FA"/>
    <w:rsid w:val="00DE5AE8"/>
    <w:rsid w:val="00DE6666"/>
    <w:rsid w:val="00DE67A7"/>
    <w:rsid w:val="00DE6CCA"/>
    <w:rsid w:val="00DE6DCD"/>
    <w:rsid w:val="00DE6DE0"/>
    <w:rsid w:val="00DE72BF"/>
    <w:rsid w:val="00DE7505"/>
    <w:rsid w:val="00DE7EBA"/>
    <w:rsid w:val="00DF0362"/>
    <w:rsid w:val="00DF05FC"/>
    <w:rsid w:val="00DF275E"/>
    <w:rsid w:val="00DF2B28"/>
    <w:rsid w:val="00DF2BA2"/>
    <w:rsid w:val="00DF3B63"/>
    <w:rsid w:val="00DF4152"/>
    <w:rsid w:val="00DF4AE0"/>
    <w:rsid w:val="00DF561E"/>
    <w:rsid w:val="00DF6026"/>
    <w:rsid w:val="00DF7980"/>
    <w:rsid w:val="00DF7F12"/>
    <w:rsid w:val="00E004CB"/>
    <w:rsid w:val="00E00930"/>
    <w:rsid w:val="00E00C59"/>
    <w:rsid w:val="00E0147E"/>
    <w:rsid w:val="00E0151B"/>
    <w:rsid w:val="00E01B52"/>
    <w:rsid w:val="00E01F3D"/>
    <w:rsid w:val="00E0220A"/>
    <w:rsid w:val="00E02BC9"/>
    <w:rsid w:val="00E02F36"/>
    <w:rsid w:val="00E02F85"/>
    <w:rsid w:val="00E032EF"/>
    <w:rsid w:val="00E0335E"/>
    <w:rsid w:val="00E039B8"/>
    <w:rsid w:val="00E0403C"/>
    <w:rsid w:val="00E0499C"/>
    <w:rsid w:val="00E04C38"/>
    <w:rsid w:val="00E06767"/>
    <w:rsid w:val="00E105F2"/>
    <w:rsid w:val="00E10FBC"/>
    <w:rsid w:val="00E124C5"/>
    <w:rsid w:val="00E12F7E"/>
    <w:rsid w:val="00E1333C"/>
    <w:rsid w:val="00E133EF"/>
    <w:rsid w:val="00E141C3"/>
    <w:rsid w:val="00E15006"/>
    <w:rsid w:val="00E159D3"/>
    <w:rsid w:val="00E15D79"/>
    <w:rsid w:val="00E16AC2"/>
    <w:rsid w:val="00E16C7A"/>
    <w:rsid w:val="00E1768E"/>
    <w:rsid w:val="00E17DE5"/>
    <w:rsid w:val="00E206F7"/>
    <w:rsid w:val="00E2082C"/>
    <w:rsid w:val="00E22AAA"/>
    <w:rsid w:val="00E239AD"/>
    <w:rsid w:val="00E24451"/>
    <w:rsid w:val="00E25D2E"/>
    <w:rsid w:val="00E25F6B"/>
    <w:rsid w:val="00E26B3C"/>
    <w:rsid w:val="00E26D72"/>
    <w:rsid w:val="00E27650"/>
    <w:rsid w:val="00E277CF"/>
    <w:rsid w:val="00E27A01"/>
    <w:rsid w:val="00E27CB9"/>
    <w:rsid w:val="00E27E85"/>
    <w:rsid w:val="00E3001C"/>
    <w:rsid w:val="00E30020"/>
    <w:rsid w:val="00E3006A"/>
    <w:rsid w:val="00E30718"/>
    <w:rsid w:val="00E308FC"/>
    <w:rsid w:val="00E31791"/>
    <w:rsid w:val="00E31BF7"/>
    <w:rsid w:val="00E31C09"/>
    <w:rsid w:val="00E31F3C"/>
    <w:rsid w:val="00E324AA"/>
    <w:rsid w:val="00E338B1"/>
    <w:rsid w:val="00E33A63"/>
    <w:rsid w:val="00E34229"/>
    <w:rsid w:val="00E34307"/>
    <w:rsid w:val="00E35962"/>
    <w:rsid w:val="00E36327"/>
    <w:rsid w:val="00E36488"/>
    <w:rsid w:val="00E36BA3"/>
    <w:rsid w:val="00E36F00"/>
    <w:rsid w:val="00E40206"/>
    <w:rsid w:val="00E407E5"/>
    <w:rsid w:val="00E40DBF"/>
    <w:rsid w:val="00E413BC"/>
    <w:rsid w:val="00E42154"/>
    <w:rsid w:val="00E436EB"/>
    <w:rsid w:val="00E43AD3"/>
    <w:rsid w:val="00E43F65"/>
    <w:rsid w:val="00E44887"/>
    <w:rsid w:val="00E44DCF"/>
    <w:rsid w:val="00E4529E"/>
    <w:rsid w:val="00E455B4"/>
    <w:rsid w:val="00E458CF"/>
    <w:rsid w:val="00E45B10"/>
    <w:rsid w:val="00E460F5"/>
    <w:rsid w:val="00E46187"/>
    <w:rsid w:val="00E46354"/>
    <w:rsid w:val="00E467F4"/>
    <w:rsid w:val="00E47317"/>
    <w:rsid w:val="00E47655"/>
    <w:rsid w:val="00E47E8E"/>
    <w:rsid w:val="00E5001E"/>
    <w:rsid w:val="00E50085"/>
    <w:rsid w:val="00E50114"/>
    <w:rsid w:val="00E50278"/>
    <w:rsid w:val="00E509BF"/>
    <w:rsid w:val="00E51A46"/>
    <w:rsid w:val="00E52367"/>
    <w:rsid w:val="00E529B8"/>
    <w:rsid w:val="00E52ED6"/>
    <w:rsid w:val="00E5342B"/>
    <w:rsid w:val="00E53C4A"/>
    <w:rsid w:val="00E541A4"/>
    <w:rsid w:val="00E546E6"/>
    <w:rsid w:val="00E55AE5"/>
    <w:rsid w:val="00E57AED"/>
    <w:rsid w:val="00E57E11"/>
    <w:rsid w:val="00E60070"/>
    <w:rsid w:val="00E600A8"/>
    <w:rsid w:val="00E607CE"/>
    <w:rsid w:val="00E60AF8"/>
    <w:rsid w:val="00E61680"/>
    <w:rsid w:val="00E61C0A"/>
    <w:rsid w:val="00E61D74"/>
    <w:rsid w:val="00E61E98"/>
    <w:rsid w:val="00E629C3"/>
    <w:rsid w:val="00E62DB0"/>
    <w:rsid w:val="00E62F8E"/>
    <w:rsid w:val="00E63A06"/>
    <w:rsid w:val="00E63C09"/>
    <w:rsid w:val="00E63D3A"/>
    <w:rsid w:val="00E64BC3"/>
    <w:rsid w:val="00E6560D"/>
    <w:rsid w:val="00E65A35"/>
    <w:rsid w:val="00E670E2"/>
    <w:rsid w:val="00E67281"/>
    <w:rsid w:val="00E7006E"/>
    <w:rsid w:val="00E70182"/>
    <w:rsid w:val="00E70D44"/>
    <w:rsid w:val="00E720B2"/>
    <w:rsid w:val="00E72441"/>
    <w:rsid w:val="00E72796"/>
    <w:rsid w:val="00E72D48"/>
    <w:rsid w:val="00E72DBD"/>
    <w:rsid w:val="00E7332D"/>
    <w:rsid w:val="00E73B21"/>
    <w:rsid w:val="00E7411C"/>
    <w:rsid w:val="00E7443A"/>
    <w:rsid w:val="00E74EE9"/>
    <w:rsid w:val="00E75033"/>
    <w:rsid w:val="00E750ED"/>
    <w:rsid w:val="00E7526C"/>
    <w:rsid w:val="00E75327"/>
    <w:rsid w:val="00E75C7A"/>
    <w:rsid w:val="00E75E87"/>
    <w:rsid w:val="00E75E91"/>
    <w:rsid w:val="00E7605C"/>
    <w:rsid w:val="00E7647A"/>
    <w:rsid w:val="00E80015"/>
    <w:rsid w:val="00E819BA"/>
    <w:rsid w:val="00E8308D"/>
    <w:rsid w:val="00E83F70"/>
    <w:rsid w:val="00E840D4"/>
    <w:rsid w:val="00E84130"/>
    <w:rsid w:val="00E847AC"/>
    <w:rsid w:val="00E84BED"/>
    <w:rsid w:val="00E84C41"/>
    <w:rsid w:val="00E853DB"/>
    <w:rsid w:val="00E855CE"/>
    <w:rsid w:val="00E85B1E"/>
    <w:rsid w:val="00E8691D"/>
    <w:rsid w:val="00E86C5F"/>
    <w:rsid w:val="00E86D29"/>
    <w:rsid w:val="00E875B6"/>
    <w:rsid w:val="00E87A62"/>
    <w:rsid w:val="00E87F7A"/>
    <w:rsid w:val="00E901F2"/>
    <w:rsid w:val="00E904EF"/>
    <w:rsid w:val="00E90896"/>
    <w:rsid w:val="00E90FEA"/>
    <w:rsid w:val="00E926F0"/>
    <w:rsid w:val="00E927AF"/>
    <w:rsid w:val="00E92EDB"/>
    <w:rsid w:val="00E93146"/>
    <w:rsid w:val="00E93977"/>
    <w:rsid w:val="00E93D72"/>
    <w:rsid w:val="00E94305"/>
    <w:rsid w:val="00E94762"/>
    <w:rsid w:val="00E955C1"/>
    <w:rsid w:val="00E9581E"/>
    <w:rsid w:val="00E97170"/>
    <w:rsid w:val="00E971B3"/>
    <w:rsid w:val="00E97372"/>
    <w:rsid w:val="00E97385"/>
    <w:rsid w:val="00E9765F"/>
    <w:rsid w:val="00E97FFC"/>
    <w:rsid w:val="00EA0054"/>
    <w:rsid w:val="00EA0602"/>
    <w:rsid w:val="00EA0A8C"/>
    <w:rsid w:val="00EA1319"/>
    <w:rsid w:val="00EA154A"/>
    <w:rsid w:val="00EA45D9"/>
    <w:rsid w:val="00EA6174"/>
    <w:rsid w:val="00EA70E3"/>
    <w:rsid w:val="00EA736E"/>
    <w:rsid w:val="00EA786C"/>
    <w:rsid w:val="00EB08D1"/>
    <w:rsid w:val="00EB0C77"/>
    <w:rsid w:val="00EB0D46"/>
    <w:rsid w:val="00EB0E29"/>
    <w:rsid w:val="00EB1263"/>
    <w:rsid w:val="00EB17E2"/>
    <w:rsid w:val="00EB18EE"/>
    <w:rsid w:val="00EB1EB7"/>
    <w:rsid w:val="00EB24DF"/>
    <w:rsid w:val="00EB341E"/>
    <w:rsid w:val="00EB3A9B"/>
    <w:rsid w:val="00EB4702"/>
    <w:rsid w:val="00EB475E"/>
    <w:rsid w:val="00EB510A"/>
    <w:rsid w:val="00EB554D"/>
    <w:rsid w:val="00EB56C0"/>
    <w:rsid w:val="00EB57ED"/>
    <w:rsid w:val="00EB610E"/>
    <w:rsid w:val="00EC015F"/>
    <w:rsid w:val="00EC0623"/>
    <w:rsid w:val="00EC0C38"/>
    <w:rsid w:val="00EC0E73"/>
    <w:rsid w:val="00EC1360"/>
    <w:rsid w:val="00EC14A4"/>
    <w:rsid w:val="00EC1705"/>
    <w:rsid w:val="00EC1AF4"/>
    <w:rsid w:val="00EC26A0"/>
    <w:rsid w:val="00EC2AF8"/>
    <w:rsid w:val="00EC2C3F"/>
    <w:rsid w:val="00EC307A"/>
    <w:rsid w:val="00EC339F"/>
    <w:rsid w:val="00EC39E7"/>
    <w:rsid w:val="00EC3CDC"/>
    <w:rsid w:val="00EC5637"/>
    <w:rsid w:val="00EC5695"/>
    <w:rsid w:val="00EC59CE"/>
    <w:rsid w:val="00EC5B34"/>
    <w:rsid w:val="00EC5EA9"/>
    <w:rsid w:val="00EC5F9A"/>
    <w:rsid w:val="00EC6987"/>
    <w:rsid w:val="00EC7A50"/>
    <w:rsid w:val="00ED0189"/>
    <w:rsid w:val="00ED04F4"/>
    <w:rsid w:val="00ED0656"/>
    <w:rsid w:val="00ED0D0D"/>
    <w:rsid w:val="00ED22E4"/>
    <w:rsid w:val="00ED26FA"/>
    <w:rsid w:val="00ED2732"/>
    <w:rsid w:val="00ED2B3F"/>
    <w:rsid w:val="00ED33D9"/>
    <w:rsid w:val="00ED367E"/>
    <w:rsid w:val="00ED3A00"/>
    <w:rsid w:val="00ED5845"/>
    <w:rsid w:val="00ED73C6"/>
    <w:rsid w:val="00ED74B9"/>
    <w:rsid w:val="00ED7940"/>
    <w:rsid w:val="00EE0566"/>
    <w:rsid w:val="00EE0BC6"/>
    <w:rsid w:val="00EE13C6"/>
    <w:rsid w:val="00EE14E1"/>
    <w:rsid w:val="00EE1CD5"/>
    <w:rsid w:val="00EE1CF8"/>
    <w:rsid w:val="00EE2883"/>
    <w:rsid w:val="00EE2CE3"/>
    <w:rsid w:val="00EE361C"/>
    <w:rsid w:val="00EE3B6A"/>
    <w:rsid w:val="00EE40B9"/>
    <w:rsid w:val="00EE5A60"/>
    <w:rsid w:val="00EE5A6B"/>
    <w:rsid w:val="00EE5D63"/>
    <w:rsid w:val="00EE66D8"/>
    <w:rsid w:val="00EE672F"/>
    <w:rsid w:val="00EE69C0"/>
    <w:rsid w:val="00EE6A6A"/>
    <w:rsid w:val="00EE6F1D"/>
    <w:rsid w:val="00EE7C20"/>
    <w:rsid w:val="00EE7E41"/>
    <w:rsid w:val="00EF0159"/>
    <w:rsid w:val="00EF035E"/>
    <w:rsid w:val="00EF0478"/>
    <w:rsid w:val="00EF0499"/>
    <w:rsid w:val="00EF06C5"/>
    <w:rsid w:val="00EF0ABF"/>
    <w:rsid w:val="00EF0B3A"/>
    <w:rsid w:val="00EF0D22"/>
    <w:rsid w:val="00EF155E"/>
    <w:rsid w:val="00EF1F3C"/>
    <w:rsid w:val="00EF282D"/>
    <w:rsid w:val="00EF2E69"/>
    <w:rsid w:val="00EF3394"/>
    <w:rsid w:val="00EF3710"/>
    <w:rsid w:val="00EF38E5"/>
    <w:rsid w:val="00EF397A"/>
    <w:rsid w:val="00EF39F4"/>
    <w:rsid w:val="00EF41A0"/>
    <w:rsid w:val="00EF4A6D"/>
    <w:rsid w:val="00EF4CD2"/>
    <w:rsid w:val="00EF52C1"/>
    <w:rsid w:val="00EF54DC"/>
    <w:rsid w:val="00EF572B"/>
    <w:rsid w:val="00EF5AAC"/>
    <w:rsid w:val="00EF638A"/>
    <w:rsid w:val="00EF63E8"/>
    <w:rsid w:val="00EF7508"/>
    <w:rsid w:val="00EF7788"/>
    <w:rsid w:val="00EF78C3"/>
    <w:rsid w:val="00EF7C39"/>
    <w:rsid w:val="00F00DBB"/>
    <w:rsid w:val="00F01D40"/>
    <w:rsid w:val="00F02F3D"/>
    <w:rsid w:val="00F04409"/>
    <w:rsid w:val="00F04A4C"/>
    <w:rsid w:val="00F05008"/>
    <w:rsid w:val="00F057AF"/>
    <w:rsid w:val="00F0611C"/>
    <w:rsid w:val="00F069A3"/>
    <w:rsid w:val="00F06F57"/>
    <w:rsid w:val="00F06F64"/>
    <w:rsid w:val="00F071C9"/>
    <w:rsid w:val="00F07443"/>
    <w:rsid w:val="00F104E6"/>
    <w:rsid w:val="00F106A5"/>
    <w:rsid w:val="00F1081D"/>
    <w:rsid w:val="00F10A3C"/>
    <w:rsid w:val="00F10DF1"/>
    <w:rsid w:val="00F10E32"/>
    <w:rsid w:val="00F10E73"/>
    <w:rsid w:val="00F118E7"/>
    <w:rsid w:val="00F11F25"/>
    <w:rsid w:val="00F12924"/>
    <w:rsid w:val="00F12D53"/>
    <w:rsid w:val="00F132E9"/>
    <w:rsid w:val="00F1419C"/>
    <w:rsid w:val="00F14CC4"/>
    <w:rsid w:val="00F1642C"/>
    <w:rsid w:val="00F16452"/>
    <w:rsid w:val="00F16495"/>
    <w:rsid w:val="00F16507"/>
    <w:rsid w:val="00F16A24"/>
    <w:rsid w:val="00F20039"/>
    <w:rsid w:val="00F2008C"/>
    <w:rsid w:val="00F201F0"/>
    <w:rsid w:val="00F209BC"/>
    <w:rsid w:val="00F20CC0"/>
    <w:rsid w:val="00F2135C"/>
    <w:rsid w:val="00F2161A"/>
    <w:rsid w:val="00F21CF4"/>
    <w:rsid w:val="00F22A20"/>
    <w:rsid w:val="00F22ECA"/>
    <w:rsid w:val="00F22FD7"/>
    <w:rsid w:val="00F23055"/>
    <w:rsid w:val="00F238D3"/>
    <w:rsid w:val="00F23B02"/>
    <w:rsid w:val="00F24042"/>
    <w:rsid w:val="00F2427F"/>
    <w:rsid w:val="00F24B05"/>
    <w:rsid w:val="00F25D94"/>
    <w:rsid w:val="00F25E53"/>
    <w:rsid w:val="00F2667D"/>
    <w:rsid w:val="00F26B10"/>
    <w:rsid w:val="00F2705A"/>
    <w:rsid w:val="00F27344"/>
    <w:rsid w:val="00F275B5"/>
    <w:rsid w:val="00F27C1A"/>
    <w:rsid w:val="00F303A2"/>
    <w:rsid w:val="00F31171"/>
    <w:rsid w:val="00F312E3"/>
    <w:rsid w:val="00F31A8A"/>
    <w:rsid w:val="00F32133"/>
    <w:rsid w:val="00F34276"/>
    <w:rsid w:val="00F34E5A"/>
    <w:rsid w:val="00F35271"/>
    <w:rsid w:val="00F353BF"/>
    <w:rsid w:val="00F35F4C"/>
    <w:rsid w:val="00F36026"/>
    <w:rsid w:val="00F36246"/>
    <w:rsid w:val="00F363A4"/>
    <w:rsid w:val="00F37A59"/>
    <w:rsid w:val="00F402BE"/>
    <w:rsid w:val="00F40685"/>
    <w:rsid w:val="00F409B4"/>
    <w:rsid w:val="00F41042"/>
    <w:rsid w:val="00F434C7"/>
    <w:rsid w:val="00F43B54"/>
    <w:rsid w:val="00F44865"/>
    <w:rsid w:val="00F448E9"/>
    <w:rsid w:val="00F45972"/>
    <w:rsid w:val="00F45F9D"/>
    <w:rsid w:val="00F46023"/>
    <w:rsid w:val="00F46C74"/>
    <w:rsid w:val="00F46D62"/>
    <w:rsid w:val="00F46DFF"/>
    <w:rsid w:val="00F50425"/>
    <w:rsid w:val="00F50570"/>
    <w:rsid w:val="00F505C7"/>
    <w:rsid w:val="00F50B2B"/>
    <w:rsid w:val="00F519BB"/>
    <w:rsid w:val="00F52163"/>
    <w:rsid w:val="00F5431A"/>
    <w:rsid w:val="00F5546D"/>
    <w:rsid w:val="00F5582F"/>
    <w:rsid w:val="00F55FBE"/>
    <w:rsid w:val="00F5646E"/>
    <w:rsid w:val="00F5652F"/>
    <w:rsid w:val="00F56619"/>
    <w:rsid w:val="00F56A77"/>
    <w:rsid w:val="00F57BB7"/>
    <w:rsid w:val="00F60E24"/>
    <w:rsid w:val="00F622E1"/>
    <w:rsid w:val="00F628E6"/>
    <w:rsid w:val="00F629CA"/>
    <w:rsid w:val="00F62A04"/>
    <w:rsid w:val="00F62F95"/>
    <w:rsid w:val="00F63945"/>
    <w:rsid w:val="00F63B0A"/>
    <w:rsid w:val="00F63B93"/>
    <w:rsid w:val="00F63EBB"/>
    <w:rsid w:val="00F6410D"/>
    <w:rsid w:val="00F64682"/>
    <w:rsid w:val="00F64690"/>
    <w:rsid w:val="00F649A0"/>
    <w:rsid w:val="00F64B85"/>
    <w:rsid w:val="00F64B87"/>
    <w:rsid w:val="00F64EBA"/>
    <w:rsid w:val="00F652D1"/>
    <w:rsid w:val="00F657B1"/>
    <w:rsid w:val="00F6597C"/>
    <w:rsid w:val="00F65D58"/>
    <w:rsid w:val="00F6643A"/>
    <w:rsid w:val="00F664A5"/>
    <w:rsid w:val="00F667DC"/>
    <w:rsid w:val="00F671AF"/>
    <w:rsid w:val="00F67445"/>
    <w:rsid w:val="00F67894"/>
    <w:rsid w:val="00F67C02"/>
    <w:rsid w:val="00F70441"/>
    <w:rsid w:val="00F707A4"/>
    <w:rsid w:val="00F70A69"/>
    <w:rsid w:val="00F718FF"/>
    <w:rsid w:val="00F72858"/>
    <w:rsid w:val="00F73333"/>
    <w:rsid w:val="00F743AB"/>
    <w:rsid w:val="00F7522C"/>
    <w:rsid w:val="00F77070"/>
    <w:rsid w:val="00F776E2"/>
    <w:rsid w:val="00F77B86"/>
    <w:rsid w:val="00F801E8"/>
    <w:rsid w:val="00F81393"/>
    <w:rsid w:val="00F82A0D"/>
    <w:rsid w:val="00F836BD"/>
    <w:rsid w:val="00F83869"/>
    <w:rsid w:val="00F83A37"/>
    <w:rsid w:val="00F845C2"/>
    <w:rsid w:val="00F84A47"/>
    <w:rsid w:val="00F85329"/>
    <w:rsid w:val="00F86BDA"/>
    <w:rsid w:val="00F87032"/>
    <w:rsid w:val="00F87BB2"/>
    <w:rsid w:val="00F91020"/>
    <w:rsid w:val="00F910D2"/>
    <w:rsid w:val="00F91351"/>
    <w:rsid w:val="00F91428"/>
    <w:rsid w:val="00F91E68"/>
    <w:rsid w:val="00F924C2"/>
    <w:rsid w:val="00F92E4C"/>
    <w:rsid w:val="00F93AE7"/>
    <w:rsid w:val="00F93C04"/>
    <w:rsid w:val="00F93D44"/>
    <w:rsid w:val="00F93D75"/>
    <w:rsid w:val="00F962E0"/>
    <w:rsid w:val="00F96302"/>
    <w:rsid w:val="00F97122"/>
    <w:rsid w:val="00F97228"/>
    <w:rsid w:val="00FA0125"/>
    <w:rsid w:val="00FA04C5"/>
    <w:rsid w:val="00FA0D33"/>
    <w:rsid w:val="00FA1730"/>
    <w:rsid w:val="00FA2D86"/>
    <w:rsid w:val="00FA32A3"/>
    <w:rsid w:val="00FA3A67"/>
    <w:rsid w:val="00FA4BC8"/>
    <w:rsid w:val="00FA502C"/>
    <w:rsid w:val="00FA5281"/>
    <w:rsid w:val="00FA52D0"/>
    <w:rsid w:val="00FA5920"/>
    <w:rsid w:val="00FA5C56"/>
    <w:rsid w:val="00FA6B4F"/>
    <w:rsid w:val="00FA7D3F"/>
    <w:rsid w:val="00FB02BB"/>
    <w:rsid w:val="00FB0306"/>
    <w:rsid w:val="00FB0F13"/>
    <w:rsid w:val="00FB11B7"/>
    <w:rsid w:val="00FB1C88"/>
    <w:rsid w:val="00FB1F27"/>
    <w:rsid w:val="00FB2B5B"/>
    <w:rsid w:val="00FB3158"/>
    <w:rsid w:val="00FB3871"/>
    <w:rsid w:val="00FB3B30"/>
    <w:rsid w:val="00FB4BC9"/>
    <w:rsid w:val="00FB509F"/>
    <w:rsid w:val="00FB62F5"/>
    <w:rsid w:val="00FB6BD1"/>
    <w:rsid w:val="00FB6E59"/>
    <w:rsid w:val="00FB6FAC"/>
    <w:rsid w:val="00FB7B89"/>
    <w:rsid w:val="00FB7F87"/>
    <w:rsid w:val="00FC0228"/>
    <w:rsid w:val="00FC1019"/>
    <w:rsid w:val="00FC12C5"/>
    <w:rsid w:val="00FC14A8"/>
    <w:rsid w:val="00FC2118"/>
    <w:rsid w:val="00FC2408"/>
    <w:rsid w:val="00FC2513"/>
    <w:rsid w:val="00FC267D"/>
    <w:rsid w:val="00FC30BE"/>
    <w:rsid w:val="00FC350B"/>
    <w:rsid w:val="00FC3805"/>
    <w:rsid w:val="00FC3E10"/>
    <w:rsid w:val="00FC4358"/>
    <w:rsid w:val="00FC4447"/>
    <w:rsid w:val="00FC4595"/>
    <w:rsid w:val="00FC5067"/>
    <w:rsid w:val="00FC5109"/>
    <w:rsid w:val="00FC5C8E"/>
    <w:rsid w:val="00FC5E23"/>
    <w:rsid w:val="00FC6143"/>
    <w:rsid w:val="00FC66D6"/>
    <w:rsid w:val="00FC6B1F"/>
    <w:rsid w:val="00FC6E24"/>
    <w:rsid w:val="00FC7957"/>
    <w:rsid w:val="00FC7D4D"/>
    <w:rsid w:val="00FD0036"/>
    <w:rsid w:val="00FD0693"/>
    <w:rsid w:val="00FD0745"/>
    <w:rsid w:val="00FD0869"/>
    <w:rsid w:val="00FD106D"/>
    <w:rsid w:val="00FD11FF"/>
    <w:rsid w:val="00FD1B75"/>
    <w:rsid w:val="00FD1EBA"/>
    <w:rsid w:val="00FD1FF2"/>
    <w:rsid w:val="00FD2AF9"/>
    <w:rsid w:val="00FD2F81"/>
    <w:rsid w:val="00FD3206"/>
    <w:rsid w:val="00FD3516"/>
    <w:rsid w:val="00FD3835"/>
    <w:rsid w:val="00FD41AA"/>
    <w:rsid w:val="00FD4427"/>
    <w:rsid w:val="00FD45A0"/>
    <w:rsid w:val="00FD4F2D"/>
    <w:rsid w:val="00FD5A56"/>
    <w:rsid w:val="00FD680F"/>
    <w:rsid w:val="00FD75B0"/>
    <w:rsid w:val="00FD75CF"/>
    <w:rsid w:val="00FD7B20"/>
    <w:rsid w:val="00FE0559"/>
    <w:rsid w:val="00FE08D0"/>
    <w:rsid w:val="00FE1344"/>
    <w:rsid w:val="00FE16DA"/>
    <w:rsid w:val="00FE172E"/>
    <w:rsid w:val="00FE1B72"/>
    <w:rsid w:val="00FE2162"/>
    <w:rsid w:val="00FE2B4D"/>
    <w:rsid w:val="00FE2B9F"/>
    <w:rsid w:val="00FE3241"/>
    <w:rsid w:val="00FE397B"/>
    <w:rsid w:val="00FE43FF"/>
    <w:rsid w:val="00FE4629"/>
    <w:rsid w:val="00FE473A"/>
    <w:rsid w:val="00FE4A77"/>
    <w:rsid w:val="00FE4AEE"/>
    <w:rsid w:val="00FE507D"/>
    <w:rsid w:val="00FE5A2E"/>
    <w:rsid w:val="00FE6E26"/>
    <w:rsid w:val="00FE78D8"/>
    <w:rsid w:val="00FE7E35"/>
    <w:rsid w:val="00FF09F0"/>
    <w:rsid w:val="00FF0A14"/>
    <w:rsid w:val="00FF3578"/>
    <w:rsid w:val="00FF38B8"/>
    <w:rsid w:val="00FF3A18"/>
    <w:rsid w:val="00FF46B0"/>
    <w:rsid w:val="00FF485E"/>
    <w:rsid w:val="00FF4D2F"/>
    <w:rsid w:val="00FF51ED"/>
    <w:rsid w:val="00FF5808"/>
    <w:rsid w:val="00FF5A02"/>
    <w:rsid w:val="00FF5AAB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C6C5"/>
  <w15:docId w15:val="{F0AF8C49-DC04-4F67-A8EC-82102AD0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B3"/>
    <w:rPr>
      <w:rFonts w:eastAsia="Times New Roman"/>
      <w:lang w:eastAsia="ru-RU"/>
    </w:rPr>
  </w:style>
  <w:style w:type="paragraph" w:styleId="2">
    <w:name w:val="heading 2"/>
    <w:basedOn w:val="a"/>
    <w:next w:val="a0"/>
    <w:link w:val="20"/>
    <w:qFormat/>
    <w:rsid w:val="00AB236B"/>
    <w:pPr>
      <w:keepNext/>
      <w:widowControl w:val="0"/>
      <w:tabs>
        <w:tab w:val="num" w:pos="1440"/>
      </w:tabs>
      <w:suppressAutoHyphens/>
      <w:spacing w:before="240" w:after="120"/>
      <w:ind w:left="1440" w:hanging="360"/>
      <w:jc w:val="both"/>
      <w:outlineLvl w:val="1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D900B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Нижний колонтитул Знак"/>
    <w:basedOn w:val="a1"/>
    <w:link w:val="a4"/>
    <w:rsid w:val="00D900B3"/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D900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900B3"/>
    <w:rPr>
      <w:rFonts w:eastAsia="Times New Roman"/>
      <w:lang w:eastAsia="ru-RU"/>
    </w:rPr>
  </w:style>
  <w:style w:type="paragraph" w:styleId="a0">
    <w:name w:val="Body Text"/>
    <w:basedOn w:val="a"/>
    <w:link w:val="a8"/>
    <w:rsid w:val="006E2D53"/>
    <w:pPr>
      <w:widowControl w:val="0"/>
      <w:suppressAutoHyphens/>
      <w:autoSpaceDE w:val="0"/>
      <w:spacing w:after="120" w:line="240" w:lineRule="atLeast"/>
      <w:ind w:firstLine="340"/>
      <w:jc w:val="both"/>
    </w:pPr>
    <w:rPr>
      <w:sz w:val="20"/>
    </w:rPr>
  </w:style>
  <w:style w:type="character" w:customStyle="1" w:styleId="a8">
    <w:name w:val="Основной текст Знак"/>
    <w:basedOn w:val="a1"/>
    <w:link w:val="a0"/>
    <w:rsid w:val="006E2D53"/>
    <w:rPr>
      <w:rFonts w:eastAsia="Times New Roman"/>
      <w:sz w:val="20"/>
      <w:lang w:eastAsia="ru-RU"/>
    </w:rPr>
  </w:style>
  <w:style w:type="character" w:customStyle="1" w:styleId="20">
    <w:name w:val="Заголовок 2 Знак"/>
    <w:basedOn w:val="a1"/>
    <w:link w:val="2"/>
    <w:rsid w:val="00AB236B"/>
    <w:rPr>
      <w:rFonts w:eastAsia="Times New Roman"/>
      <w:b/>
      <w:i/>
      <w:lang w:eastAsia="ru-RU"/>
    </w:rPr>
  </w:style>
  <w:style w:type="paragraph" w:customStyle="1" w:styleId="Iauiue">
    <w:name w:val="Iau?iue"/>
    <w:rsid w:val="00AB236B"/>
    <w:rPr>
      <w:rFonts w:eastAsia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2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2E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1"/>
    <w:uiPriority w:val="99"/>
    <w:unhideWhenUsed/>
    <w:rsid w:val="00CA12E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A12E1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CA12E1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12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A12E1"/>
    <w:rPr>
      <w:rFonts w:eastAsia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64BC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ConsPlusNonformat">
    <w:name w:val="ConsPlusNonformat"/>
    <w:rsid w:val="00ED58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35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303584"/>
    <w:rPr>
      <w:rFonts w:eastAsia="Times New Roman"/>
      <w:lang w:eastAsia="ru-RU"/>
    </w:rPr>
  </w:style>
  <w:style w:type="paragraph" w:styleId="af0">
    <w:name w:val="Revision"/>
    <w:hidden/>
    <w:uiPriority w:val="99"/>
    <w:semiHidden/>
    <w:rsid w:val="001C2612"/>
    <w:rPr>
      <w:rFonts w:eastAsia="Times New Roman"/>
      <w:lang w:eastAsia="ru-RU"/>
    </w:rPr>
  </w:style>
  <w:style w:type="paragraph" w:styleId="af1">
    <w:name w:val="List Paragraph"/>
    <w:basedOn w:val="a"/>
    <w:uiPriority w:val="34"/>
    <w:qFormat/>
    <w:rsid w:val="00705503"/>
    <w:pPr>
      <w:ind w:left="720"/>
      <w:contextualSpacing/>
    </w:pPr>
  </w:style>
  <w:style w:type="paragraph" w:customStyle="1" w:styleId="ConsPlusNormal">
    <w:name w:val="ConsPlusNormal"/>
    <w:rsid w:val="00AB1AD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7149-35F6-4E01-9C31-6C5789E8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РФ</Company>
  <LinksUpToDate>false</LinksUpToDate>
  <CharactersWithSpaces>16170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Приказ ЭЭ МКД</dc:subject>
  <dc:creator>Фадеев Александр Валерьевич;viktor.polyak</dc:creator>
  <cp:keywords>Энергоэффективность</cp:keywords>
  <cp:lastModifiedBy>Галина Донских</cp:lastModifiedBy>
  <cp:revision>2</cp:revision>
  <cp:lastPrinted>2016-02-25T11:47:00Z</cp:lastPrinted>
  <dcterms:created xsi:type="dcterms:W3CDTF">2016-02-29T08:34:00Z</dcterms:created>
  <dcterms:modified xsi:type="dcterms:W3CDTF">2016-02-29T08:34:00Z</dcterms:modified>
  <cp:version>6.0</cp:version>
</cp:coreProperties>
</file>